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DE0" w:rsidRDefault="00431DE0" w:rsidP="006F3996">
      <w:pPr>
        <w:spacing w:line="360" w:lineRule="auto"/>
      </w:pPr>
      <w:r>
        <w:rPr>
          <w:rFonts w:ascii="宋体" w:hAnsi="宋体"/>
          <w:b/>
          <w:bCs/>
          <w:noProof/>
          <w:color w:val="FF0000"/>
          <w:sz w:val="28"/>
          <w:szCs w:val="28"/>
        </w:rPr>
        <mc:AlternateContent>
          <mc:Choice Requires="wps">
            <w:drawing>
              <wp:anchor distT="0" distB="0" distL="114300" distR="114300" simplePos="0" relativeHeight="251659264" behindDoc="0" locked="0" layoutInCell="1" allowOverlap="1" wp14:anchorId="1F2B99D0" wp14:editId="66B893F5">
                <wp:simplePos x="0" y="0"/>
                <wp:positionH relativeFrom="column">
                  <wp:posOffset>-47625</wp:posOffset>
                </wp:positionH>
                <wp:positionV relativeFrom="paragraph">
                  <wp:posOffset>266700</wp:posOffset>
                </wp:positionV>
                <wp:extent cx="5671820" cy="747395"/>
                <wp:effectExtent l="9525" t="9525" r="5080" b="5080"/>
                <wp:wrapNone/>
                <wp:docPr id="5" name="文本框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747395"/>
                        </a:xfrm>
                        <a:prstGeom prst="rect">
                          <a:avLst/>
                        </a:prstGeom>
                        <a:solidFill>
                          <a:srgbClr val="D6E3BC"/>
                        </a:solidFill>
                        <a:ln w="9525">
                          <a:solidFill>
                            <a:srgbClr val="000000"/>
                          </a:solidFill>
                          <a:miter lim="800000"/>
                          <a:headEnd/>
                          <a:tailEnd/>
                        </a:ln>
                      </wps:spPr>
                      <wps:txbx>
                        <w:txbxContent>
                          <w:p w:rsidR="00431DE0" w:rsidRPr="009129BF" w:rsidRDefault="00431DE0" w:rsidP="00431DE0">
                            <w:pPr>
                              <w:autoSpaceDE w:val="0"/>
                              <w:autoSpaceDN w:val="0"/>
                              <w:adjustRightInd w:val="0"/>
                              <w:ind w:left="866" w:hangingChars="392" w:hanging="866"/>
                              <w:jc w:val="left"/>
                              <w:rPr>
                                <w:rFonts w:ascii="楷体_GB2312" w:eastAsia="楷体_GB2312" w:cs="宋体"/>
                                <w:kern w:val="0"/>
                                <w:sz w:val="22"/>
                                <w:szCs w:val="21"/>
                              </w:rPr>
                            </w:pPr>
                            <w:permStart w:id="363333615" w:edGrp="everyone"/>
                            <w:r w:rsidRPr="009129BF">
                              <w:rPr>
                                <w:rFonts w:ascii="楷体_GB2312" w:eastAsia="楷体_GB2312" w:cs="SimSun,Bold" w:hint="eastAsia"/>
                                <w:b/>
                                <w:bCs/>
                                <w:kern w:val="0"/>
                                <w:sz w:val="22"/>
                                <w:szCs w:val="21"/>
                              </w:rPr>
                              <w:t>请注意：</w:t>
                            </w:r>
                            <w:r w:rsidRPr="009129BF">
                              <w:rPr>
                                <w:rFonts w:ascii="楷体_GB2312" w:eastAsia="楷体_GB2312" w:cs="宋体" w:hint="eastAsia"/>
                                <w:kern w:val="0"/>
                                <w:sz w:val="22"/>
                                <w:szCs w:val="21"/>
                              </w:rPr>
                              <w:t>在确认投保本保险前，请仔细阅读理解本保险条款的各项规定，尤其是以粗体字标注的</w:t>
                            </w:r>
                            <w:r w:rsidRPr="009129BF">
                              <w:rPr>
                                <w:rFonts w:ascii="楷体_GB2312" w:eastAsia="楷体_GB2312" w:cs="SimSun,Bold" w:hint="eastAsia"/>
                                <w:b/>
                                <w:bCs/>
                                <w:kern w:val="0"/>
                                <w:sz w:val="22"/>
                                <w:szCs w:val="21"/>
                              </w:rPr>
                              <w:t>免除保险人责任的规定</w:t>
                            </w:r>
                            <w:r w:rsidRPr="009129BF">
                              <w:rPr>
                                <w:rFonts w:ascii="楷体_GB2312" w:eastAsia="楷体_GB2312" w:cs="宋体" w:hint="eastAsia"/>
                                <w:kern w:val="0"/>
                                <w:sz w:val="22"/>
                                <w:szCs w:val="21"/>
                              </w:rPr>
                              <w:t>。如有任何疑问，请及时联系本公司业务人员或致电：</w:t>
                            </w:r>
                            <w:r w:rsidRPr="009129BF">
                              <w:rPr>
                                <w:rFonts w:ascii="楷体_GB2312" w:eastAsia="楷体_GB2312" w:hAnsi="ËÎÌå" w:cs="ËÎÌå" w:hint="eastAsia"/>
                                <w:kern w:val="0"/>
                                <w:sz w:val="22"/>
                                <w:szCs w:val="21"/>
                              </w:rPr>
                              <w:t>95511</w:t>
                            </w:r>
                            <w:r w:rsidRPr="009129BF">
                              <w:rPr>
                                <w:rFonts w:ascii="楷体_GB2312" w:eastAsia="楷体_GB2312" w:cs="宋体" w:hint="eastAsia"/>
                                <w:kern w:val="0"/>
                                <w:sz w:val="22"/>
                                <w:szCs w:val="21"/>
                              </w:rPr>
                              <w:t>。</w:t>
                            </w:r>
                            <w:permEnd w:id="363333615"/>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5" o:spid="_x0000_s1026" type="#_x0000_t202" style="position:absolute;left:0;text-align:left;margin-left:-3.75pt;margin-top:21pt;width:446.6pt;height:5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" fillcolor="#d6e3bc">
                <v:textbox>
                  <w:txbxContent>
                    <w:p w:rsidR="00431DE0" w:rsidRPr="009129BF" w:rsidRDefault="00431DE0" w:rsidP="00431DE0">
                      <w:pPr>
                        <w:autoSpaceDE w:val="0"/>
                        <w:autoSpaceDN w:val="0"/>
                        <w:adjustRightInd w:val="0"/>
                        <w:ind w:left="866" w:hangingChars="392" w:hanging="866"/>
                        <w:jc w:val="left"/>
                        <w:rPr>
                          <w:rFonts w:ascii="楷体_GB2312" w:eastAsia="楷体_GB2312" w:cs="宋体"/>
                          <w:kern w:val="0"/>
                          <w:sz w:val="22"/>
                          <w:szCs w:val="21"/>
                        </w:rPr>
                      </w:pPr>
                      <w:permStart w:id="363333615" w:edGrp="everyone"/>
                      <w:r w:rsidRPr="009129BF">
                        <w:rPr>
                          <w:rFonts w:ascii="楷体_GB2312" w:eastAsia="楷体_GB2312" w:cs="SimSun,Bold" w:hint="eastAsia"/>
                          <w:b/>
                          <w:bCs/>
                          <w:kern w:val="0"/>
                          <w:sz w:val="22"/>
                          <w:szCs w:val="21"/>
                        </w:rPr>
                        <w:t>请注意：</w:t>
                      </w:r>
                      <w:r w:rsidRPr="009129BF">
                        <w:rPr>
                          <w:rFonts w:ascii="楷体_GB2312" w:eastAsia="楷体_GB2312" w:cs="宋体" w:hint="eastAsia"/>
                          <w:kern w:val="0"/>
                          <w:sz w:val="22"/>
                          <w:szCs w:val="21"/>
                        </w:rPr>
                        <w:t>在确认投保本保险前，请仔细阅读理解本保险条款的各项规定，尤其是以粗体字标注的</w:t>
                      </w:r>
                      <w:r w:rsidRPr="009129BF">
                        <w:rPr>
                          <w:rFonts w:ascii="楷体_GB2312" w:eastAsia="楷体_GB2312" w:cs="SimSun,Bold" w:hint="eastAsia"/>
                          <w:b/>
                          <w:bCs/>
                          <w:kern w:val="0"/>
                          <w:sz w:val="22"/>
                          <w:szCs w:val="21"/>
                        </w:rPr>
                        <w:t>免除保险人责任的规定</w:t>
                      </w:r>
                      <w:r w:rsidRPr="009129BF">
                        <w:rPr>
                          <w:rFonts w:ascii="楷体_GB2312" w:eastAsia="楷体_GB2312" w:cs="宋体" w:hint="eastAsia"/>
                          <w:kern w:val="0"/>
                          <w:sz w:val="22"/>
                          <w:szCs w:val="21"/>
                        </w:rPr>
                        <w:t>。如有任何疑问，请及时联系本公司业务人员或致电：</w:t>
                      </w:r>
                      <w:r w:rsidRPr="009129BF">
                        <w:rPr>
                          <w:rFonts w:ascii="楷体_GB2312" w:eastAsia="楷体_GB2312" w:hAnsi="ËÎÌå" w:cs="ËÎÌå" w:hint="eastAsia"/>
                          <w:kern w:val="0"/>
                          <w:sz w:val="22"/>
                          <w:szCs w:val="21"/>
                        </w:rPr>
                        <w:t>95511</w:t>
                      </w:r>
                      <w:r w:rsidRPr="009129BF">
                        <w:rPr>
                          <w:rFonts w:ascii="楷体_GB2312" w:eastAsia="楷体_GB2312" w:cs="宋体" w:hint="eastAsia"/>
                          <w:kern w:val="0"/>
                          <w:sz w:val="22"/>
                          <w:szCs w:val="21"/>
                        </w:rPr>
                        <w:t>。</w:t>
                      </w:r>
                      <w:permEnd w:id="363333615"/>
                    </w:p>
                  </w:txbxContent>
                </v:textbox>
              </v:shape>
            </w:pict>
          </mc:Fallback>
        </mc:AlternateContent>
      </w:r>
    </w:p>
    <w:p w:rsidR="00431DE0" w:rsidRPr="00431DE0" w:rsidRDefault="00431DE0" w:rsidP="006F3996">
      <w:pPr>
        <w:spacing w:line="360" w:lineRule="auto"/>
      </w:pPr>
    </w:p>
    <w:p w:rsidR="00431DE0" w:rsidRPr="00431DE0" w:rsidRDefault="00431DE0" w:rsidP="006F3996">
      <w:pPr>
        <w:spacing w:line="360" w:lineRule="auto"/>
      </w:pPr>
    </w:p>
    <w:p w:rsidR="006F3996" w:rsidRDefault="006F3996" w:rsidP="006F3996">
      <w:pPr>
        <w:spacing w:line="360" w:lineRule="auto"/>
        <w:outlineLvl w:val="0"/>
      </w:pPr>
    </w:p>
    <w:p w:rsidR="006F3996" w:rsidRPr="00F45077" w:rsidRDefault="00431DE0" w:rsidP="006F3996">
      <w:pPr>
        <w:spacing w:line="360" w:lineRule="auto"/>
        <w:jc w:val="center"/>
        <w:outlineLvl w:val="0"/>
        <w:rPr>
          <w:rFonts w:ascii="宋体" w:hAnsi="宋体"/>
          <w:b/>
          <w:sz w:val="28"/>
          <w:szCs w:val="28"/>
        </w:rPr>
      </w:pPr>
      <w:r w:rsidRPr="00431DE0">
        <w:rPr>
          <w:rFonts w:hint="eastAsia"/>
          <w:b/>
          <w:color w:val="FF0000"/>
          <w:sz w:val="28"/>
        </w:rPr>
        <w:t>条款</w:t>
      </w:r>
      <w:r w:rsidRPr="00431DE0">
        <w:rPr>
          <w:rFonts w:hint="eastAsia"/>
          <w:b/>
          <w:color w:val="FF0000"/>
          <w:sz w:val="28"/>
        </w:rPr>
        <w:t>1</w:t>
      </w:r>
      <w:r w:rsidRPr="00431DE0">
        <w:rPr>
          <w:rFonts w:hint="eastAsia"/>
          <w:b/>
          <w:color w:val="FF0000"/>
          <w:sz w:val="28"/>
        </w:rPr>
        <w:t>：</w:t>
      </w:r>
      <w:r w:rsidR="006F3996" w:rsidRPr="00F45077">
        <w:rPr>
          <w:rFonts w:ascii="宋体" w:hAnsi="宋体" w:hint="eastAsia"/>
          <w:b/>
          <w:sz w:val="28"/>
          <w:szCs w:val="28"/>
        </w:rPr>
        <w:t>中国平安财产保险股份有限公司</w:t>
      </w:r>
    </w:p>
    <w:p w:rsidR="006F3996" w:rsidRDefault="006F3996" w:rsidP="006F3996">
      <w:pPr>
        <w:spacing w:line="360" w:lineRule="auto"/>
        <w:jc w:val="center"/>
        <w:rPr>
          <w:rFonts w:ascii="宋体" w:hAnsi="宋体"/>
          <w:b/>
          <w:sz w:val="28"/>
          <w:szCs w:val="28"/>
        </w:rPr>
      </w:pPr>
      <w:r w:rsidRPr="00F45077">
        <w:rPr>
          <w:rFonts w:ascii="宋体" w:hAnsi="宋体" w:hint="eastAsia"/>
          <w:b/>
          <w:sz w:val="28"/>
          <w:szCs w:val="28"/>
        </w:rPr>
        <w:t>平安产险附加法定传染病集中治疗观察津贴保险条款</w:t>
      </w:r>
    </w:p>
    <w:p w:rsidR="006F3996" w:rsidRPr="00A540F7" w:rsidRDefault="006F3996" w:rsidP="006F3996">
      <w:pPr>
        <w:spacing w:line="360" w:lineRule="auto"/>
        <w:jc w:val="center"/>
        <w:rPr>
          <w:rFonts w:ascii="宋体" w:hAnsi="宋体"/>
          <w:b/>
          <w:sz w:val="28"/>
          <w:szCs w:val="28"/>
        </w:rPr>
      </w:pPr>
      <w:r w:rsidRPr="00A540F7">
        <w:rPr>
          <w:rFonts w:ascii="宋体" w:hAnsi="宋体" w:hint="eastAsia"/>
          <w:b/>
          <w:sz w:val="28"/>
          <w:szCs w:val="28"/>
        </w:rPr>
        <w:t>注册号为：</w:t>
      </w:r>
      <w:r w:rsidRPr="00A540F7">
        <w:rPr>
          <w:rFonts w:ascii="宋体" w:hAnsi="宋体"/>
          <w:b/>
          <w:sz w:val="28"/>
          <w:szCs w:val="28"/>
        </w:rPr>
        <w:t>C00001732522021043062711</w:t>
      </w:r>
    </w:p>
    <w:p w:rsidR="006F3996" w:rsidRDefault="006F3996" w:rsidP="006F3996">
      <w:pPr>
        <w:spacing w:line="360" w:lineRule="auto"/>
        <w:jc w:val="center"/>
        <w:rPr>
          <w:rFonts w:ascii="宋体" w:hAnsi="宋体"/>
          <w:b/>
          <w:bCs/>
          <w:szCs w:val="21"/>
        </w:rPr>
      </w:pPr>
    </w:p>
    <w:p w:rsidR="006F3996" w:rsidRPr="00F45077" w:rsidRDefault="006F3996" w:rsidP="006F3996">
      <w:pPr>
        <w:spacing w:line="360" w:lineRule="auto"/>
        <w:jc w:val="center"/>
        <w:rPr>
          <w:rFonts w:ascii="宋体" w:hAnsi="宋体"/>
          <w:b/>
          <w:bCs/>
          <w:szCs w:val="21"/>
        </w:rPr>
      </w:pPr>
      <w:r w:rsidRPr="00F45077">
        <w:rPr>
          <w:rFonts w:ascii="宋体" w:hAnsi="宋体"/>
          <w:b/>
          <w:bCs/>
          <w:szCs w:val="21"/>
        </w:rPr>
        <w:t>总则</w:t>
      </w:r>
    </w:p>
    <w:p w:rsidR="006F3996" w:rsidRPr="00F45077" w:rsidRDefault="006F3996" w:rsidP="006F3996">
      <w:pPr>
        <w:spacing w:line="360" w:lineRule="auto"/>
        <w:ind w:firstLineChars="200" w:firstLine="422"/>
        <w:rPr>
          <w:rFonts w:ascii="宋体" w:hAnsi="宋体"/>
          <w:szCs w:val="21"/>
        </w:rPr>
      </w:pPr>
      <w:r w:rsidRPr="00F45077">
        <w:rPr>
          <w:rFonts w:ascii="宋体" w:hAnsi="宋体"/>
          <w:b/>
          <w:szCs w:val="21"/>
        </w:rPr>
        <w:t xml:space="preserve">第一条 </w:t>
      </w:r>
      <w:r w:rsidRPr="00F45077">
        <w:rPr>
          <w:rFonts w:ascii="宋体" w:hAnsi="宋体"/>
          <w:color w:val="000000"/>
          <w:szCs w:val="21"/>
        </w:rPr>
        <w:t>本附加保险合同</w:t>
      </w:r>
      <w:r w:rsidRPr="00F45077">
        <w:rPr>
          <w:rFonts w:ascii="宋体" w:hAnsi="宋体" w:hint="eastAsia"/>
          <w:color w:val="000000"/>
          <w:szCs w:val="21"/>
        </w:rPr>
        <w:t>须</w:t>
      </w:r>
      <w:r w:rsidRPr="00F45077">
        <w:rPr>
          <w:rFonts w:ascii="宋体" w:hAnsi="宋体"/>
          <w:color w:val="000000"/>
          <w:szCs w:val="21"/>
        </w:rPr>
        <w:t>附加于</w:t>
      </w:r>
      <w:r w:rsidRPr="00F45077">
        <w:rPr>
          <w:rFonts w:ascii="宋体" w:hAnsi="宋体" w:hint="eastAsia"/>
          <w:color w:val="000000"/>
          <w:szCs w:val="21"/>
        </w:rPr>
        <w:t>各种</w:t>
      </w:r>
      <w:r w:rsidRPr="00F45077">
        <w:rPr>
          <w:rFonts w:ascii="宋体" w:hAnsi="宋体"/>
          <w:color w:val="000000"/>
          <w:szCs w:val="21"/>
        </w:rPr>
        <w:t>旅行类意外伤害保险</w:t>
      </w:r>
      <w:r>
        <w:rPr>
          <w:rFonts w:ascii="宋体" w:hAnsi="宋体" w:hint="eastAsia"/>
          <w:color w:val="000000"/>
          <w:szCs w:val="21"/>
        </w:rPr>
        <w:t>主险</w:t>
      </w:r>
      <w:r w:rsidRPr="00F45077">
        <w:rPr>
          <w:rFonts w:ascii="宋体" w:hAnsi="宋体"/>
          <w:color w:val="000000"/>
          <w:szCs w:val="21"/>
        </w:rPr>
        <w:t>合同（以下简称“主保险合同”）。主保险合同所附条款、投保单</w:t>
      </w:r>
      <w:r w:rsidRPr="00F45077">
        <w:rPr>
          <w:rFonts w:ascii="宋体" w:hAnsi="宋体"/>
          <w:szCs w:val="21"/>
        </w:rPr>
        <w:t>、保险单、保险凭证以及批单等</w:t>
      </w:r>
      <w:r w:rsidRPr="00F45077">
        <w:rPr>
          <w:rFonts w:ascii="宋体" w:hAnsi="宋体"/>
          <w:color w:val="000000"/>
          <w:szCs w:val="21"/>
        </w:rPr>
        <w:t>，凡与本附加保险合同相关者，均为本附加保险合同的构成部分。</w:t>
      </w:r>
      <w:r w:rsidRPr="00F45077">
        <w:rPr>
          <w:rFonts w:ascii="宋体" w:hAnsi="宋体"/>
          <w:szCs w:val="21"/>
        </w:rPr>
        <w:t>凡涉及本附加保险合同的约定，均应采用书面形式。</w:t>
      </w:r>
    </w:p>
    <w:p w:rsidR="006F3996" w:rsidRPr="00F45077" w:rsidRDefault="006F3996" w:rsidP="006F3996">
      <w:pPr>
        <w:spacing w:line="360" w:lineRule="auto"/>
        <w:ind w:firstLineChars="200" w:firstLine="420"/>
        <w:rPr>
          <w:rFonts w:ascii="宋体" w:hAnsi="宋体"/>
          <w:color w:val="000000"/>
          <w:szCs w:val="21"/>
        </w:rPr>
      </w:pPr>
      <w:r w:rsidRPr="00F45077">
        <w:rPr>
          <w:rFonts w:ascii="宋体" w:hAnsi="宋体"/>
          <w:bCs/>
          <w:color w:val="000000"/>
          <w:szCs w:val="21"/>
        </w:rPr>
        <w:t>若主保险合同与本附加保险合同的条款互有冲突，则以本附加保险合同的条款为准。</w:t>
      </w:r>
      <w:r w:rsidRPr="00F45077">
        <w:rPr>
          <w:rFonts w:ascii="宋体" w:hAnsi="宋体"/>
          <w:color w:val="000000"/>
          <w:szCs w:val="21"/>
        </w:rPr>
        <w:t>本附加保险合同未尽事宜，以主保险合同的条款规定为准。</w:t>
      </w:r>
    </w:p>
    <w:p w:rsidR="006F3996" w:rsidRPr="00F45077" w:rsidRDefault="006F3996" w:rsidP="006F3996">
      <w:pPr>
        <w:spacing w:line="360" w:lineRule="auto"/>
        <w:ind w:firstLineChars="200" w:firstLine="422"/>
        <w:rPr>
          <w:rFonts w:ascii="宋体" w:hAnsi="宋体"/>
          <w:color w:val="000000"/>
          <w:szCs w:val="21"/>
        </w:rPr>
      </w:pPr>
      <w:r w:rsidRPr="00F45077">
        <w:rPr>
          <w:rFonts w:ascii="宋体" w:hAnsi="宋体"/>
          <w:b/>
          <w:szCs w:val="21"/>
        </w:rPr>
        <w:t>第</w:t>
      </w:r>
      <w:r w:rsidRPr="00F45077">
        <w:rPr>
          <w:rFonts w:ascii="宋体" w:hAnsi="宋体" w:hint="eastAsia"/>
          <w:b/>
          <w:szCs w:val="21"/>
        </w:rPr>
        <w:t>二</w:t>
      </w:r>
      <w:r w:rsidRPr="00F45077">
        <w:rPr>
          <w:rFonts w:ascii="宋体" w:hAnsi="宋体"/>
          <w:b/>
          <w:szCs w:val="21"/>
        </w:rPr>
        <w:t>条</w:t>
      </w:r>
      <w:r w:rsidRPr="00F45077">
        <w:rPr>
          <w:rFonts w:ascii="宋体" w:hAnsi="宋体" w:hint="eastAsia"/>
          <w:b/>
          <w:szCs w:val="21"/>
        </w:rPr>
        <w:t xml:space="preserve"> </w:t>
      </w:r>
      <w:r w:rsidRPr="00F45077">
        <w:rPr>
          <w:rFonts w:ascii="宋体" w:hAnsi="宋体"/>
          <w:b/>
          <w:color w:val="000000"/>
          <w:szCs w:val="21"/>
        </w:rPr>
        <w:t>本附加保险合同</w:t>
      </w:r>
      <w:r w:rsidRPr="00F45077">
        <w:rPr>
          <w:rFonts w:ascii="宋体" w:hAnsi="宋体" w:hint="eastAsia"/>
          <w:b/>
          <w:color w:val="000000"/>
          <w:szCs w:val="21"/>
        </w:rPr>
        <w:t>适用的“旅行”仅限于中华人民共和国境内（不包括港澳台地区）的旅行，即出发地、路线全程、途经地、目的地均在中华人民共和国境内（不包括港澳台地区）</w:t>
      </w:r>
      <w:r w:rsidRPr="00F45077">
        <w:rPr>
          <w:rFonts w:ascii="宋体" w:hAnsi="宋体"/>
          <w:b/>
          <w:color w:val="000000"/>
          <w:szCs w:val="21"/>
        </w:rPr>
        <w:t>。</w:t>
      </w:r>
    </w:p>
    <w:p w:rsidR="006F3996" w:rsidRPr="00F45077" w:rsidRDefault="006F3996" w:rsidP="006F3996">
      <w:pPr>
        <w:tabs>
          <w:tab w:val="left" w:pos="840"/>
        </w:tabs>
        <w:spacing w:line="360" w:lineRule="auto"/>
        <w:ind w:firstLineChars="199" w:firstLine="420"/>
        <w:rPr>
          <w:rFonts w:ascii="宋体" w:hAnsi="宋体"/>
          <w:szCs w:val="21"/>
        </w:rPr>
      </w:pPr>
      <w:r w:rsidRPr="00F45077">
        <w:rPr>
          <w:rFonts w:ascii="宋体" w:hAnsi="宋体"/>
          <w:b/>
          <w:szCs w:val="21"/>
        </w:rPr>
        <w:t>第</w:t>
      </w:r>
      <w:r w:rsidRPr="00F45077">
        <w:rPr>
          <w:rFonts w:ascii="宋体" w:hAnsi="宋体" w:hint="eastAsia"/>
          <w:b/>
          <w:szCs w:val="21"/>
        </w:rPr>
        <w:t>三</w:t>
      </w:r>
      <w:r w:rsidRPr="00F45077">
        <w:rPr>
          <w:rFonts w:ascii="宋体" w:hAnsi="宋体"/>
          <w:b/>
          <w:szCs w:val="21"/>
        </w:rPr>
        <w:t>条</w:t>
      </w:r>
      <w:r w:rsidRPr="00F45077">
        <w:rPr>
          <w:rFonts w:ascii="宋体" w:hAnsi="宋体" w:hint="eastAsia"/>
          <w:b/>
          <w:szCs w:val="21"/>
        </w:rPr>
        <w:t xml:space="preserve"> </w:t>
      </w:r>
      <w:r w:rsidRPr="00F45077">
        <w:rPr>
          <w:rFonts w:ascii="宋体" w:hAnsi="宋体" w:hint="eastAsia"/>
          <w:szCs w:val="21"/>
        </w:rPr>
        <w:t>关于本附加保险合同投保的法定传染病，约定如下：</w:t>
      </w:r>
    </w:p>
    <w:p w:rsidR="006F3996" w:rsidRPr="00F45077" w:rsidRDefault="006F3996" w:rsidP="006F3996">
      <w:pPr>
        <w:tabs>
          <w:tab w:val="left" w:pos="840"/>
        </w:tabs>
        <w:spacing w:line="360" w:lineRule="auto"/>
        <w:ind w:firstLineChars="199" w:firstLine="418"/>
        <w:rPr>
          <w:rFonts w:ascii="宋体" w:hAnsi="宋体"/>
          <w:szCs w:val="21"/>
        </w:rPr>
      </w:pPr>
      <w:r w:rsidRPr="00F45077">
        <w:rPr>
          <w:rFonts w:ascii="宋体" w:hAnsi="宋体" w:hint="eastAsia"/>
          <w:szCs w:val="21"/>
        </w:rPr>
        <w:t>（一）法定传染病，一般指《中华人民共和国传染病防治法》规定的传染病，国务院卫生行政部门根据传染病暴发、流行情况和危害程度，可以决定增加、减少或者调整传染病病种并予以公布。</w:t>
      </w:r>
    </w:p>
    <w:p w:rsidR="006F3996" w:rsidRPr="00F45077" w:rsidRDefault="006F3996" w:rsidP="006F3996">
      <w:pPr>
        <w:tabs>
          <w:tab w:val="left" w:pos="840"/>
        </w:tabs>
        <w:spacing w:line="360" w:lineRule="auto"/>
        <w:ind w:firstLineChars="199" w:firstLine="418"/>
        <w:rPr>
          <w:rFonts w:ascii="宋体" w:hAnsi="宋体"/>
          <w:szCs w:val="21"/>
        </w:rPr>
      </w:pPr>
      <w:r w:rsidRPr="00F45077">
        <w:rPr>
          <w:rFonts w:ascii="宋体" w:hAnsi="宋体" w:hint="eastAsia"/>
          <w:szCs w:val="21"/>
        </w:rPr>
        <w:t>（二）</w:t>
      </w:r>
      <w:r w:rsidRPr="00F45077">
        <w:rPr>
          <w:rFonts w:ascii="宋体" w:hAnsi="宋体" w:hint="eastAsia"/>
          <w:b/>
          <w:szCs w:val="21"/>
        </w:rPr>
        <w:t>本附加保险合同可选择投保第（一）款所述法定传染病中的一种或多种，由投保人、保险人在投保时协商确定，具体以保险合同载明为准。</w:t>
      </w:r>
    </w:p>
    <w:p w:rsidR="006F3996" w:rsidRPr="00F45077" w:rsidRDefault="006F3996" w:rsidP="006F3996">
      <w:pPr>
        <w:tabs>
          <w:tab w:val="left" w:pos="840"/>
        </w:tabs>
        <w:spacing w:line="360" w:lineRule="auto"/>
        <w:ind w:firstLineChars="199" w:firstLine="420"/>
        <w:rPr>
          <w:rFonts w:ascii="宋体" w:hAnsi="宋体"/>
          <w:b/>
          <w:szCs w:val="21"/>
        </w:rPr>
      </w:pPr>
      <w:r w:rsidRPr="00F45077">
        <w:rPr>
          <w:rFonts w:ascii="宋体" w:hAnsi="宋体" w:hint="eastAsia"/>
          <w:b/>
          <w:szCs w:val="21"/>
        </w:rPr>
        <w:t>若保险合同中未载明的，则本附加保险合同投保的“法定传染病”指第（一）款所述法定传染病。</w:t>
      </w:r>
    </w:p>
    <w:p w:rsidR="006F3996" w:rsidRPr="00F45077" w:rsidRDefault="006F3996" w:rsidP="006F3996">
      <w:pPr>
        <w:tabs>
          <w:tab w:val="left" w:pos="840"/>
        </w:tabs>
        <w:spacing w:line="360" w:lineRule="auto"/>
        <w:ind w:firstLineChars="199" w:firstLine="420"/>
        <w:rPr>
          <w:rFonts w:ascii="宋体" w:hAnsi="宋体"/>
          <w:b/>
          <w:szCs w:val="21"/>
        </w:rPr>
      </w:pPr>
      <w:r w:rsidRPr="00F45077">
        <w:rPr>
          <w:rFonts w:ascii="宋体" w:hAnsi="宋体" w:hint="eastAsia"/>
          <w:b/>
          <w:szCs w:val="21"/>
        </w:rPr>
        <w:t>前述两种情况下，本附加保险合同投保的法定传染病，以下均简称为“法定传染病”。</w:t>
      </w:r>
    </w:p>
    <w:p w:rsidR="006F3996" w:rsidRPr="00F45077" w:rsidRDefault="006F3996" w:rsidP="006F3996">
      <w:pPr>
        <w:spacing w:line="360" w:lineRule="auto"/>
        <w:ind w:firstLineChars="200" w:firstLine="422"/>
        <w:jc w:val="center"/>
        <w:rPr>
          <w:rFonts w:ascii="宋体" w:hAnsi="宋体"/>
          <w:b/>
          <w:bCs/>
          <w:szCs w:val="21"/>
        </w:rPr>
      </w:pPr>
    </w:p>
    <w:p w:rsidR="006F3996" w:rsidRPr="00F45077" w:rsidRDefault="006F3996" w:rsidP="006F3996">
      <w:pPr>
        <w:spacing w:line="360" w:lineRule="auto"/>
        <w:jc w:val="center"/>
        <w:rPr>
          <w:rFonts w:ascii="宋体" w:hAnsi="宋体"/>
          <w:b/>
          <w:bCs/>
          <w:szCs w:val="21"/>
        </w:rPr>
      </w:pPr>
      <w:r w:rsidRPr="00F45077">
        <w:rPr>
          <w:rFonts w:ascii="宋体" w:hAnsi="宋体"/>
          <w:b/>
          <w:bCs/>
          <w:szCs w:val="21"/>
        </w:rPr>
        <w:t>保险责任</w:t>
      </w:r>
      <w:r w:rsidRPr="00F45077">
        <w:rPr>
          <w:rFonts w:ascii="宋体" w:hAnsi="宋体" w:hint="eastAsia"/>
          <w:b/>
          <w:szCs w:val="21"/>
        </w:rPr>
        <w:t> </w:t>
      </w:r>
    </w:p>
    <w:p w:rsidR="006F3996" w:rsidRPr="00F45077" w:rsidRDefault="006F3996" w:rsidP="006F3996">
      <w:pPr>
        <w:widowControl/>
        <w:spacing w:line="360" w:lineRule="auto"/>
        <w:ind w:firstLineChars="200" w:firstLine="422"/>
        <w:jc w:val="left"/>
        <w:rPr>
          <w:rFonts w:ascii="宋体" w:hAnsi="宋体"/>
          <w:szCs w:val="21"/>
        </w:rPr>
      </w:pPr>
      <w:r w:rsidRPr="00F45077">
        <w:rPr>
          <w:rFonts w:ascii="宋体" w:hAnsi="宋体" w:hint="eastAsia"/>
          <w:b/>
          <w:szCs w:val="21"/>
        </w:rPr>
        <w:lastRenderedPageBreak/>
        <w:t>第四条</w:t>
      </w:r>
      <w:r w:rsidRPr="00F45077">
        <w:rPr>
          <w:rFonts w:ascii="宋体" w:hAnsi="宋体" w:hint="eastAsia"/>
          <w:szCs w:val="21"/>
        </w:rPr>
        <w:t xml:space="preserve"> </w:t>
      </w:r>
      <w:r w:rsidRPr="00F45077">
        <w:rPr>
          <w:rFonts w:ascii="宋体" w:hAnsi="宋体"/>
          <w:bCs/>
          <w:color w:val="000000"/>
          <w:szCs w:val="21"/>
        </w:rPr>
        <w:t>本</w:t>
      </w:r>
      <w:r w:rsidRPr="00F45077">
        <w:rPr>
          <w:rFonts w:ascii="宋体" w:hAnsi="宋体" w:hint="eastAsia"/>
          <w:bCs/>
          <w:color w:val="000000"/>
          <w:szCs w:val="21"/>
        </w:rPr>
        <w:t>附加</w:t>
      </w:r>
      <w:r w:rsidRPr="00F45077">
        <w:rPr>
          <w:rFonts w:ascii="宋体" w:hAnsi="宋体"/>
          <w:bCs/>
          <w:color w:val="000000"/>
          <w:szCs w:val="21"/>
        </w:rPr>
        <w:t>保险合同的保险责任为可选</w:t>
      </w:r>
      <w:r w:rsidRPr="00F45077">
        <w:rPr>
          <w:rFonts w:ascii="宋体" w:hAnsi="宋体" w:hint="eastAsia"/>
          <w:bCs/>
          <w:color w:val="000000"/>
          <w:szCs w:val="21"/>
        </w:rPr>
        <w:t>保险</w:t>
      </w:r>
      <w:r w:rsidRPr="00F45077">
        <w:rPr>
          <w:rFonts w:ascii="宋体" w:hAnsi="宋体"/>
          <w:bCs/>
          <w:color w:val="000000"/>
          <w:szCs w:val="21"/>
        </w:rPr>
        <w:t>责任。</w:t>
      </w:r>
      <w:r w:rsidRPr="00F45077">
        <w:rPr>
          <w:rFonts w:ascii="宋体" w:hAnsi="宋体"/>
          <w:b/>
          <w:bCs/>
          <w:color w:val="000000"/>
          <w:szCs w:val="21"/>
        </w:rPr>
        <w:t>投保人可选择投保</w:t>
      </w:r>
      <w:r w:rsidRPr="00F45077">
        <w:rPr>
          <w:rFonts w:ascii="宋体" w:hAnsi="宋体" w:hint="eastAsia"/>
          <w:b/>
          <w:bCs/>
          <w:color w:val="000000"/>
          <w:szCs w:val="21"/>
        </w:rPr>
        <w:t>下列保险</w:t>
      </w:r>
      <w:r w:rsidRPr="00F45077">
        <w:rPr>
          <w:rFonts w:ascii="宋体" w:hAnsi="宋体" w:hint="eastAsia"/>
          <w:b/>
          <w:szCs w:val="21"/>
        </w:rPr>
        <w:t>责任</w:t>
      </w:r>
      <w:r w:rsidRPr="00F45077">
        <w:rPr>
          <w:rFonts w:ascii="宋体" w:hAnsi="宋体"/>
          <w:b/>
          <w:bCs/>
          <w:color w:val="000000"/>
          <w:szCs w:val="21"/>
        </w:rPr>
        <w:t>中的一项或</w:t>
      </w:r>
      <w:r w:rsidRPr="00F45077">
        <w:rPr>
          <w:rFonts w:ascii="宋体" w:hAnsi="宋体" w:hint="eastAsia"/>
          <w:b/>
          <w:bCs/>
          <w:color w:val="000000"/>
          <w:szCs w:val="21"/>
        </w:rPr>
        <w:t>两</w:t>
      </w:r>
      <w:r w:rsidRPr="00F45077">
        <w:rPr>
          <w:rFonts w:ascii="宋体" w:hAnsi="宋体"/>
          <w:b/>
          <w:bCs/>
          <w:color w:val="000000"/>
          <w:szCs w:val="21"/>
        </w:rPr>
        <w:t>项，并在保险合同中载明。</w:t>
      </w:r>
      <w:r w:rsidRPr="00F45077">
        <w:rPr>
          <w:rFonts w:ascii="宋体" w:hAnsi="宋体" w:hint="eastAsia"/>
          <w:b/>
          <w:bCs/>
          <w:color w:val="000000"/>
          <w:szCs w:val="21"/>
        </w:rPr>
        <w:t>本附加保险合同适用的等待期、隔离治疗窗口期、医学观察窗口期，由投保人、保险人协商确定，并在保险合同中载明。</w:t>
      </w:r>
      <w:r w:rsidRPr="00F45077">
        <w:rPr>
          <w:rFonts w:ascii="宋体" w:hAnsi="宋体" w:hint="eastAsia"/>
          <w:bCs/>
          <w:color w:val="000000"/>
          <w:szCs w:val="21"/>
        </w:rPr>
        <w:t>若保险合同未单独约定隔离治疗窗口期、医学观察窗口期的，则默认为十五日。</w:t>
      </w:r>
    </w:p>
    <w:p w:rsidR="006F3996" w:rsidRPr="00F45077" w:rsidRDefault="006F3996" w:rsidP="006F3996">
      <w:pPr>
        <w:widowControl/>
        <w:spacing w:line="360" w:lineRule="auto"/>
        <w:ind w:firstLineChars="200" w:firstLine="422"/>
        <w:jc w:val="left"/>
        <w:rPr>
          <w:rFonts w:ascii="宋体" w:hAnsi="宋体" w:cs="宋体"/>
          <w:color w:val="000000"/>
          <w:kern w:val="0"/>
          <w:szCs w:val="21"/>
        </w:rPr>
      </w:pPr>
      <w:r w:rsidRPr="00F45077">
        <w:rPr>
          <w:rFonts w:ascii="宋体" w:hAnsi="宋体" w:cs="宋体" w:hint="eastAsia"/>
          <w:b/>
          <w:color w:val="000000"/>
          <w:kern w:val="0"/>
          <w:szCs w:val="21"/>
        </w:rPr>
        <w:t>（一）</w:t>
      </w:r>
      <w:r w:rsidRPr="00F45077">
        <w:rPr>
          <w:rFonts w:ascii="宋体" w:hAnsi="宋体" w:hint="eastAsia"/>
          <w:b/>
          <w:szCs w:val="21"/>
        </w:rPr>
        <w:t>集中隔离治疗津贴保险责任</w:t>
      </w:r>
    </w:p>
    <w:p w:rsidR="006F3996" w:rsidRPr="00F45077" w:rsidRDefault="006F3996" w:rsidP="006F3996">
      <w:pPr>
        <w:widowControl/>
        <w:spacing w:line="360" w:lineRule="auto"/>
        <w:ind w:firstLineChars="200" w:firstLine="420"/>
        <w:jc w:val="left"/>
        <w:rPr>
          <w:rFonts w:ascii="宋体" w:hAnsi="宋体"/>
          <w:b/>
          <w:bCs/>
          <w:szCs w:val="21"/>
        </w:rPr>
      </w:pPr>
      <w:r w:rsidRPr="00F45077">
        <w:rPr>
          <w:rFonts w:ascii="宋体" w:hAnsi="宋体" w:cs="宋体" w:hint="eastAsia"/>
          <w:color w:val="000000"/>
          <w:kern w:val="0"/>
          <w:szCs w:val="21"/>
        </w:rPr>
        <w:t>在保险期间内，</w:t>
      </w:r>
      <w:r w:rsidRPr="00F45077">
        <w:rPr>
          <w:rFonts w:ascii="宋体" w:hAnsi="宋体" w:hint="eastAsia"/>
          <w:bCs/>
          <w:szCs w:val="21"/>
        </w:rPr>
        <w:t>且在本附加保险合同生效之日起的</w:t>
      </w:r>
      <w:r w:rsidRPr="00F45077">
        <w:rPr>
          <w:rFonts w:ascii="宋体" w:hAnsi="宋体" w:hint="eastAsia"/>
          <w:b/>
          <w:bCs/>
          <w:szCs w:val="21"/>
        </w:rPr>
        <w:t>等待期满以后（不含等待期最后一天），发生以下情形导致被保险人接受住院隔离或临时病室隔离的集中隔离治疗：</w:t>
      </w:r>
    </w:p>
    <w:p w:rsidR="006F3996" w:rsidRPr="00F45077" w:rsidRDefault="006F3996" w:rsidP="006F3996">
      <w:pPr>
        <w:widowControl/>
        <w:spacing w:line="360" w:lineRule="auto"/>
        <w:ind w:firstLineChars="200" w:firstLine="420"/>
        <w:jc w:val="left"/>
        <w:rPr>
          <w:rFonts w:ascii="宋体" w:hAnsi="宋体" w:cs="宋体"/>
          <w:color w:val="000000"/>
          <w:kern w:val="0"/>
          <w:szCs w:val="21"/>
        </w:rPr>
      </w:pPr>
      <w:r w:rsidRPr="00F45077">
        <w:rPr>
          <w:rFonts w:ascii="宋体" w:hAnsi="宋体" w:hint="eastAsia"/>
          <w:bCs/>
          <w:szCs w:val="21"/>
        </w:rPr>
        <w:t>1、</w:t>
      </w:r>
      <w:r w:rsidRPr="00F45077">
        <w:rPr>
          <w:rFonts w:ascii="宋体" w:hAnsi="宋体" w:cs="宋体" w:hint="eastAsia"/>
          <w:color w:val="000000"/>
          <w:kern w:val="0"/>
          <w:szCs w:val="21"/>
        </w:rPr>
        <w:t>被保险人在</w:t>
      </w:r>
      <w:r w:rsidRPr="00F45077">
        <w:rPr>
          <w:rFonts w:ascii="宋体" w:hAnsi="宋体" w:cs="宋体" w:hint="eastAsia"/>
          <w:b/>
          <w:color w:val="000000"/>
          <w:kern w:val="0"/>
          <w:szCs w:val="21"/>
        </w:rPr>
        <w:t>旅行期间</w:t>
      </w:r>
      <w:r w:rsidRPr="00F45077">
        <w:rPr>
          <w:rFonts w:ascii="宋体" w:hAnsi="宋体" w:cs="宋体" w:hint="eastAsia"/>
          <w:color w:val="000000"/>
          <w:kern w:val="0"/>
          <w:szCs w:val="21"/>
        </w:rPr>
        <w:t>因疑似或确诊感染法定</w:t>
      </w:r>
      <w:r w:rsidRPr="00F45077">
        <w:rPr>
          <w:rFonts w:ascii="宋体" w:hAnsi="宋体" w:cs="宋体" w:hint="eastAsia"/>
          <w:bCs/>
          <w:color w:val="000000"/>
          <w:kern w:val="0"/>
          <w:szCs w:val="21"/>
        </w:rPr>
        <w:t>传染病</w:t>
      </w:r>
      <w:r w:rsidRPr="00F45077">
        <w:rPr>
          <w:rFonts w:ascii="宋体" w:hAnsi="宋体" w:cs="宋体" w:hint="eastAsia"/>
          <w:color w:val="000000"/>
          <w:kern w:val="0"/>
          <w:szCs w:val="21"/>
        </w:rPr>
        <w:t>而在旅行出发地、途经地或目的地被集中</w:t>
      </w:r>
      <w:r w:rsidRPr="00F45077">
        <w:rPr>
          <w:rFonts w:ascii="宋体" w:hAnsi="宋体" w:cs="宋体" w:hint="eastAsia"/>
          <w:bCs/>
          <w:color w:val="000000"/>
          <w:kern w:val="0"/>
          <w:szCs w:val="21"/>
        </w:rPr>
        <w:t>隔离治疗；</w:t>
      </w:r>
      <w:r w:rsidRPr="00F45077">
        <w:rPr>
          <w:rFonts w:ascii="宋体" w:hAnsi="宋体" w:cs="宋体" w:hint="eastAsia"/>
          <w:color w:val="000000"/>
          <w:kern w:val="0"/>
          <w:szCs w:val="21"/>
        </w:rPr>
        <w:t>或</w:t>
      </w:r>
    </w:p>
    <w:p w:rsidR="006F3996" w:rsidRPr="00F45077" w:rsidRDefault="006F3996" w:rsidP="006F3996">
      <w:pPr>
        <w:widowControl/>
        <w:spacing w:line="360" w:lineRule="auto"/>
        <w:ind w:firstLineChars="200" w:firstLine="420"/>
        <w:jc w:val="left"/>
        <w:rPr>
          <w:rFonts w:ascii="宋体" w:hAnsi="宋体" w:cs="宋体"/>
          <w:color w:val="000000"/>
          <w:kern w:val="0"/>
          <w:szCs w:val="21"/>
        </w:rPr>
      </w:pPr>
      <w:r w:rsidRPr="00F45077">
        <w:rPr>
          <w:rFonts w:ascii="宋体" w:hAnsi="宋体" w:cs="宋体"/>
          <w:color w:val="000000"/>
          <w:kern w:val="0"/>
          <w:szCs w:val="21"/>
        </w:rPr>
        <w:t>2</w:t>
      </w:r>
      <w:r w:rsidRPr="00F45077">
        <w:rPr>
          <w:rFonts w:ascii="宋体" w:hAnsi="宋体" w:cs="宋体" w:hint="eastAsia"/>
          <w:color w:val="000000"/>
          <w:kern w:val="0"/>
          <w:szCs w:val="21"/>
        </w:rPr>
        <w:t>、被保险人于完成该次旅行后直接返回至其日常居住地、日常工作地或政府指定地点之日起的</w:t>
      </w:r>
      <w:r w:rsidRPr="00F45077">
        <w:rPr>
          <w:rFonts w:ascii="宋体" w:hAnsi="宋体" w:cs="宋体" w:hint="eastAsia"/>
          <w:b/>
          <w:color w:val="000000"/>
          <w:kern w:val="0"/>
          <w:szCs w:val="21"/>
        </w:rPr>
        <w:t>隔离治疗窗口期内</w:t>
      </w:r>
      <w:r w:rsidRPr="00F45077">
        <w:rPr>
          <w:rFonts w:ascii="宋体" w:hAnsi="宋体" w:cs="宋体" w:hint="eastAsia"/>
          <w:color w:val="000000"/>
          <w:kern w:val="0"/>
          <w:szCs w:val="21"/>
        </w:rPr>
        <w:t>，或保险期间届满后的</w:t>
      </w:r>
      <w:r w:rsidRPr="00F45077">
        <w:rPr>
          <w:rFonts w:ascii="宋体" w:hAnsi="宋体" w:cs="宋体" w:hint="eastAsia"/>
          <w:b/>
          <w:color w:val="000000"/>
          <w:kern w:val="0"/>
          <w:szCs w:val="21"/>
        </w:rPr>
        <w:t>隔离治疗窗口期内</w:t>
      </w:r>
      <w:r w:rsidRPr="00F45077">
        <w:rPr>
          <w:rFonts w:ascii="宋体" w:hAnsi="宋体" w:cs="宋体" w:hint="eastAsia"/>
          <w:color w:val="000000"/>
          <w:kern w:val="0"/>
          <w:szCs w:val="21"/>
        </w:rPr>
        <w:t>（两者以最先发生的时间为准），因该次旅行被疑似或确诊感染法定传染病而被集中隔离治疗；</w:t>
      </w:r>
    </w:p>
    <w:p w:rsidR="006F3996" w:rsidRPr="00F45077" w:rsidRDefault="006F3996" w:rsidP="006F3996">
      <w:pPr>
        <w:widowControl/>
        <w:spacing w:line="360" w:lineRule="auto"/>
        <w:ind w:firstLineChars="200" w:firstLine="420"/>
        <w:jc w:val="left"/>
        <w:rPr>
          <w:rFonts w:ascii="宋体" w:hAnsi="宋体"/>
          <w:b/>
          <w:color w:val="000000"/>
          <w:szCs w:val="21"/>
        </w:rPr>
      </w:pPr>
      <w:r w:rsidRPr="00F45077">
        <w:rPr>
          <w:rFonts w:ascii="宋体" w:hAnsi="宋体" w:hint="eastAsia"/>
          <w:szCs w:val="21"/>
        </w:rPr>
        <w:t>保险人</w:t>
      </w:r>
      <w:r w:rsidRPr="00F45077">
        <w:rPr>
          <w:rFonts w:ascii="宋体" w:hAnsi="宋体"/>
          <w:bCs/>
          <w:szCs w:val="21"/>
        </w:rPr>
        <w:t>按照</w:t>
      </w:r>
      <w:r w:rsidRPr="00F45077">
        <w:rPr>
          <w:rFonts w:ascii="宋体" w:hAnsi="宋体" w:hint="eastAsia"/>
          <w:bCs/>
          <w:szCs w:val="21"/>
        </w:rPr>
        <w:t>本附加保险合同的约定对被保险人按本附加保险合同约定的集中隔离治疗津贴保险金额一次性</w:t>
      </w:r>
      <w:r w:rsidRPr="00F45077">
        <w:rPr>
          <w:rFonts w:ascii="宋体" w:hAnsi="宋体"/>
          <w:szCs w:val="21"/>
        </w:rPr>
        <w:t>给付“</w:t>
      </w:r>
      <w:r w:rsidRPr="00F45077">
        <w:rPr>
          <w:rFonts w:ascii="宋体" w:hAnsi="宋体" w:hint="eastAsia"/>
          <w:b/>
          <w:szCs w:val="21"/>
        </w:rPr>
        <w:t>集中隔离治疗津贴保险金</w:t>
      </w:r>
      <w:r w:rsidRPr="00F45077">
        <w:rPr>
          <w:rFonts w:ascii="宋体" w:hAnsi="宋体"/>
          <w:szCs w:val="21"/>
        </w:rPr>
        <w:t>”</w:t>
      </w:r>
      <w:r w:rsidRPr="00F45077">
        <w:rPr>
          <w:rFonts w:ascii="宋体" w:hAnsi="宋体" w:hint="eastAsia"/>
          <w:szCs w:val="21"/>
        </w:rPr>
        <w:t>，对该被保险人的本项保险责任终止。</w:t>
      </w:r>
      <w:r w:rsidRPr="00F45077">
        <w:rPr>
          <w:rFonts w:ascii="宋体" w:hAnsi="宋体" w:hint="eastAsia"/>
          <w:b/>
          <w:szCs w:val="21"/>
        </w:rPr>
        <w:t>本项保险责任仅适用于</w:t>
      </w:r>
      <w:r w:rsidRPr="00F45077">
        <w:rPr>
          <w:rFonts w:ascii="宋体" w:hAnsi="宋体" w:hint="eastAsia"/>
          <w:b/>
          <w:bCs/>
          <w:szCs w:val="21"/>
        </w:rPr>
        <w:t>住院隔离或临时病室隔离形式的</w:t>
      </w:r>
      <w:r w:rsidRPr="00F45077">
        <w:rPr>
          <w:rFonts w:ascii="宋体" w:hAnsi="宋体" w:hint="eastAsia"/>
          <w:b/>
          <w:szCs w:val="21"/>
        </w:rPr>
        <w:t>集中隔离治疗，不包括居家隔离治疗。</w:t>
      </w:r>
      <w:r w:rsidRPr="00F45077">
        <w:rPr>
          <w:rFonts w:ascii="宋体" w:hAnsi="宋体"/>
          <w:b/>
          <w:color w:val="000000"/>
          <w:szCs w:val="21"/>
        </w:rPr>
        <w:t xml:space="preserve"> </w:t>
      </w:r>
    </w:p>
    <w:p w:rsidR="006F3996" w:rsidRPr="00F45077" w:rsidRDefault="006F3996" w:rsidP="006F3996">
      <w:pPr>
        <w:widowControl/>
        <w:spacing w:line="360" w:lineRule="auto"/>
        <w:ind w:firstLineChars="200" w:firstLine="422"/>
        <w:jc w:val="left"/>
        <w:rPr>
          <w:rFonts w:ascii="宋体" w:hAnsi="宋体" w:cs="宋体"/>
          <w:color w:val="000000"/>
          <w:kern w:val="0"/>
          <w:szCs w:val="21"/>
        </w:rPr>
      </w:pPr>
      <w:r w:rsidRPr="00F45077">
        <w:rPr>
          <w:rFonts w:ascii="宋体" w:hAnsi="宋体" w:cs="宋体" w:hint="eastAsia"/>
          <w:b/>
          <w:color w:val="000000"/>
          <w:kern w:val="0"/>
          <w:szCs w:val="21"/>
        </w:rPr>
        <w:t>（二）集中</w:t>
      </w:r>
      <w:r w:rsidRPr="00F45077">
        <w:rPr>
          <w:rFonts w:ascii="宋体" w:hAnsi="宋体" w:hint="eastAsia"/>
          <w:b/>
          <w:szCs w:val="21"/>
        </w:rPr>
        <w:t>医学观察津贴保险责任</w:t>
      </w:r>
    </w:p>
    <w:p w:rsidR="006F3996" w:rsidRPr="00F45077" w:rsidRDefault="006F3996" w:rsidP="006F3996">
      <w:pPr>
        <w:widowControl/>
        <w:spacing w:line="360" w:lineRule="auto"/>
        <w:ind w:firstLineChars="200" w:firstLine="420"/>
        <w:jc w:val="left"/>
        <w:rPr>
          <w:rFonts w:ascii="宋体" w:hAnsi="宋体"/>
          <w:b/>
          <w:bCs/>
          <w:szCs w:val="21"/>
        </w:rPr>
      </w:pPr>
      <w:r w:rsidRPr="00F45077">
        <w:rPr>
          <w:rFonts w:ascii="宋体" w:hAnsi="宋体" w:cs="宋体" w:hint="eastAsia"/>
          <w:color w:val="000000"/>
          <w:kern w:val="0"/>
          <w:szCs w:val="21"/>
        </w:rPr>
        <w:t>在保险期间内，</w:t>
      </w:r>
      <w:r w:rsidRPr="00F45077">
        <w:rPr>
          <w:rFonts w:ascii="宋体" w:hAnsi="宋体" w:hint="eastAsia"/>
          <w:bCs/>
          <w:szCs w:val="21"/>
        </w:rPr>
        <w:t>且在本附加保险合同生效之日起的</w:t>
      </w:r>
      <w:r w:rsidRPr="00F45077">
        <w:rPr>
          <w:rFonts w:ascii="宋体" w:hAnsi="宋体" w:hint="eastAsia"/>
          <w:b/>
          <w:bCs/>
          <w:szCs w:val="21"/>
        </w:rPr>
        <w:t>等待期满以后（不含等待期最后一天），发生以下情形导致被保险人接受集中医学观察：</w:t>
      </w:r>
    </w:p>
    <w:p w:rsidR="006F3996" w:rsidRPr="00F45077" w:rsidRDefault="006F3996" w:rsidP="006F3996">
      <w:pPr>
        <w:widowControl/>
        <w:spacing w:line="360" w:lineRule="auto"/>
        <w:ind w:firstLineChars="200" w:firstLine="420"/>
        <w:jc w:val="left"/>
        <w:rPr>
          <w:rFonts w:ascii="宋体" w:hAnsi="宋体" w:cs="宋体"/>
          <w:color w:val="000000"/>
          <w:kern w:val="0"/>
          <w:szCs w:val="21"/>
        </w:rPr>
      </w:pPr>
      <w:r w:rsidRPr="00F45077">
        <w:rPr>
          <w:rFonts w:ascii="宋体" w:hAnsi="宋体" w:hint="eastAsia"/>
          <w:bCs/>
          <w:szCs w:val="21"/>
        </w:rPr>
        <w:t>1、</w:t>
      </w:r>
      <w:r w:rsidRPr="00F45077">
        <w:rPr>
          <w:rFonts w:ascii="宋体" w:hAnsi="宋体" w:cs="宋体" w:hint="eastAsia"/>
          <w:color w:val="000000"/>
          <w:kern w:val="0"/>
          <w:szCs w:val="21"/>
        </w:rPr>
        <w:t>被保险人在</w:t>
      </w:r>
      <w:r w:rsidRPr="00F45077">
        <w:rPr>
          <w:rFonts w:ascii="宋体" w:hAnsi="宋体" w:cs="宋体" w:hint="eastAsia"/>
          <w:b/>
          <w:color w:val="000000"/>
          <w:kern w:val="0"/>
          <w:szCs w:val="21"/>
        </w:rPr>
        <w:t>旅行期间</w:t>
      </w:r>
      <w:r w:rsidRPr="00F45077">
        <w:rPr>
          <w:rFonts w:ascii="宋体" w:hAnsi="宋体" w:cs="宋体" w:hint="eastAsia"/>
          <w:color w:val="000000"/>
          <w:kern w:val="0"/>
          <w:szCs w:val="21"/>
        </w:rPr>
        <w:t>因与确诊或疑似法定传染病病例密切接触、有疑似法定传染病症状、疑似罹患法定传染病或政府规定的其他需要集中医学观察的情形而在旅行出发地、途经地或目的地被集中</w:t>
      </w:r>
      <w:r w:rsidRPr="00F45077">
        <w:rPr>
          <w:rFonts w:ascii="宋体" w:hAnsi="宋体" w:cs="宋体" w:hint="eastAsia"/>
          <w:bCs/>
          <w:color w:val="000000"/>
          <w:kern w:val="0"/>
          <w:szCs w:val="21"/>
        </w:rPr>
        <w:t>医学观察；</w:t>
      </w:r>
      <w:r w:rsidRPr="00F45077">
        <w:rPr>
          <w:rFonts w:ascii="宋体" w:hAnsi="宋体" w:cs="宋体" w:hint="eastAsia"/>
          <w:color w:val="000000"/>
          <w:kern w:val="0"/>
          <w:szCs w:val="21"/>
        </w:rPr>
        <w:t>或</w:t>
      </w:r>
    </w:p>
    <w:p w:rsidR="006F3996" w:rsidRPr="00F45077" w:rsidRDefault="006F3996" w:rsidP="006F3996">
      <w:pPr>
        <w:widowControl/>
        <w:spacing w:line="360" w:lineRule="auto"/>
        <w:ind w:firstLineChars="200" w:firstLine="420"/>
        <w:jc w:val="left"/>
        <w:rPr>
          <w:rFonts w:ascii="宋体" w:hAnsi="宋体" w:cs="宋体"/>
          <w:color w:val="000000"/>
          <w:kern w:val="0"/>
          <w:szCs w:val="21"/>
        </w:rPr>
      </w:pPr>
      <w:r w:rsidRPr="00F45077">
        <w:rPr>
          <w:rFonts w:ascii="宋体" w:hAnsi="宋体" w:cs="宋体"/>
          <w:color w:val="000000"/>
          <w:kern w:val="0"/>
          <w:szCs w:val="21"/>
        </w:rPr>
        <w:t>2</w:t>
      </w:r>
      <w:r w:rsidRPr="00F45077">
        <w:rPr>
          <w:rFonts w:ascii="宋体" w:hAnsi="宋体" w:cs="宋体" w:hint="eastAsia"/>
          <w:color w:val="000000"/>
          <w:kern w:val="0"/>
          <w:szCs w:val="21"/>
        </w:rPr>
        <w:t>、被保险人于完成该次旅行后直接返回至其日常居住地、日常工作地或政府指定地点之日起的</w:t>
      </w:r>
      <w:r w:rsidRPr="00F45077">
        <w:rPr>
          <w:rFonts w:ascii="宋体" w:hAnsi="宋体" w:cs="宋体" w:hint="eastAsia"/>
          <w:b/>
          <w:color w:val="000000"/>
          <w:kern w:val="0"/>
          <w:szCs w:val="21"/>
        </w:rPr>
        <w:t>医学观察窗口期内</w:t>
      </w:r>
      <w:r w:rsidRPr="00F45077">
        <w:rPr>
          <w:rFonts w:ascii="宋体" w:hAnsi="宋体" w:cs="宋体" w:hint="eastAsia"/>
          <w:color w:val="000000"/>
          <w:kern w:val="0"/>
          <w:szCs w:val="21"/>
        </w:rPr>
        <w:t>，或保险期间届满后的</w:t>
      </w:r>
      <w:r w:rsidRPr="00F45077">
        <w:rPr>
          <w:rFonts w:ascii="宋体" w:hAnsi="宋体" w:cs="宋体" w:hint="eastAsia"/>
          <w:b/>
          <w:color w:val="000000"/>
          <w:kern w:val="0"/>
          <w:szCs w:val="21"/>
        </w:rPr>
        <w:t>医学观察窗口期内</w:t>
      </w:r>
      <w:r w:rsidRPr="00F45077">
        <w:rPr>
          <w:rFonts w:ascii="宋体" w:hAnsi="宋体" w:cs="宋体" w:hint="eastAsia"/>
          <w:color w:val="000000"/>
          <w:kern w:val="0"/>
          <w:szCs w:val="21"/>
        </w:rPr>
        <w:t>（两者以最先发生的时间为准），因该次旅行与确诊或疑似法定传染病病例密切接触、有疑似法定传染病症状、疑似罹患法定传染病或政府规定的其他需要集中医学观察的情形而被集中医学观察；</w:t>
      </w:r>
    </w:p>
    <w:p w:rsidR="006F3996" w:rsidRPr="00F45077" w:rsidRDefault="006F3996" w:rsidP="006F3996">
      <w:pPr>
        <w:widowControl/>
        <w:spacing w:line="360" w:lineRule="auto"/>
        <w:ind w:firstLineChars="200" w:firstLine="420"/>
        <w:jc w:val="left"/>
        <w:rPr>
          <w:rFonts w:ascii="宋体" w:hAnsi="宋体"/>
          <w:b/>
          <w:color w:val="000000"/>
          <w:szCs w:val="21"/>
        </w:rPr>
      </w:pPr>
      <w:r w:rsidRPr="00F45077">
        <w:rPr>
          <w:rFonts w:ascii="宋体" w:hAnsi="宋体" w:hint="eastAsia"/>
          <w:szCs w:val="21"/>
        </w:rPr>
        <w:t>保险人</w:t>
      </w:r>
      <w:r w:rsidRPr="00F45077">
        <w:rPr>
          <w:rFonts w:ascii="宋体" w:hAnsi="宋体"/>
          <w:bCs/>
          <w:szCs w:val="21"/>
        </w:rPr>
        <w:t>按照</w:t>
      </w:r>
      <w:r w:rsidRPr="00F45077">
        <w:rPr>
          <w:rFonts w:ascii="宋体" w:hAnsi="宋体" w:hint="eastAsia"/>
          <w:bCs/>
          <w:szCs w:val="21"/>
        </w:rPr>
        <w:t>本附加保险合同的约定对被保险人按本附加保险合同约定的集中医学观察津贴保险金额一次性</w:t>
      </w:r>
      <w:r w:rsidRPr="00F45077">
        <w:rPr>
          <w:rFonts w:ascii="宋体" w:hAnsi="宋体"/>
          <w:szCs w:val="21"/>
        </w:rPr>
        <w:t>给付“</w:t>
      </w:r>
      <w:r w:rsidRPr="00F45077">
        <w:rPr>
          <w:rFonts w:ascii="宋体" w:hAnsi="宋体" w:cs="宋体" w:hint="eastAsia"/>
          <w:b/>
          <w:color w:val="000000"/>
          <w:kern w:val="0"/>
          <w:szCs w:val="21"/>
        </w:rPr>
        <w:t>集中</w:t>
      </w:r>
      <w:r w:rsidRPr="00F45077">
        <w:rPr>
          <w:rFonts w:ascii="宋体" w:hAnsi="宋体" w:hint="eastAsia"/>
          <w:b/>
          <w:szCs w:val="21"/>
        </w:rPr>
        <w:t>医学观察津贴保险金</w:t>
      </w:r>
      <w:r w:rsidRPr="00F45077">
        <w:rPr>
          <w:rFonts w:ascii="宋体" w:hAnsi="宋体"/>
          <w:szCs w:val="21"/>
        </w:rPr>
        <w:t>”</w:t>
      </w:r>
      <w:r w:rsidRPr="00F45077">
        <w:rPr>
          <w:rFonts w:ascii="宋体" w:hAnsi="宋体" w:hint="eastAsia"/>
          <w:szCs w:val="21"/>
        </w:rPr>
        <w:t>，对该被保险人的本项保险责任终止。</w:t>
      </w:r>
      <w:r w:rsidRPr="00F45077">
        <w:rPr>
          <w:rFonts w:ascii="宋体" w:hAnsi="宋体" w:hint="eastAsia"/>
          <w:b/>
          <w:szCs w:val="21"/>
        </w:rPr>
        <w:t>本项保险责任仅适用于集中医学观察，不包括居家医学观察。</w:t>
      </w:r>
    </w:p>
    <w:p w:rsidR="006F3996" w:rsidRPr="00F45077" w:rsidRDefault="006F3996" w:rsidP="006F3996">
      <w:pPr>
        <w:widowControl/>
        <w:spacing w:line="360" w:lineRule="auto"/>
        <w:jc w:val="left"/>
        <w:rPr>
          <w:rFonts w:ascii="宋体" w:hAnsi="宋体"/>
          <w:szCs w:val="21"/>
        </w:rPr>
      </w:pPr>
    </w:p>
    <w:p w:rsidR="006F3996" w:rsidRPr="00F45077" w:rsidRDefault="006F3996" w:rsidP="006F3996">
      <w:pPr>
        <w:spacing w:line="360" w:lineRule="auto"/>
        <w:ind w:firstLineChars="1800" w:firstLine="3795"/>
        <w:rPr>
          <w:rFonts w:ascii="宋体" w:hAnsi="宋体"/>
          <w:b/>
          <w:bCs/>
          <w:szCs w:val="21"/>
        </w:rPr>
      </w:pPr>
      <w:r w:rsidRPr="00F45077">
        <w:rPr>
          <w:rFonts w:ascii="宋体" w:hAnsi="宋体"/>
          <w:b/>
          <w:bCs/>
          <w:szCs w:val="21"/>
        </w:rPr>
        <w:lastRenderedPageBreak/>
        <w:t>责任免除</w:t>
      </w:r>
    </w:p>
    <w:p w:rsidR="006F3996" w:rsidRPr="00F45077" w:rsidRDefault="006F3996" w:rsidP="006F3996">
      <w:pPr>
        <w:tabs>
          <w:tab w:val="left" w:pos="840"/>
        </w:tabs>
        <w:spacing w:line="360" w:lineRule="auto"/>
        <w:ind w:firstLineChars="200" w:firstLine="422"/>
        <w:rPr>
          <w:rFonts w:ascii="宋体" w:hAnsi="宋体"/>
          <w:b/>
          <w:szCs w:val="21"/>
        </w:rPr>
      </w:pPr>
      <w:r w:rsidRPr="00F45077">
        <w:rPr>
          <w:rFonts w:ascii="宋体" w:hAnsi="宋体" w:hint="eastAsia"/>
          <w:b/>
          <w:szCs w:val="21"/>
        </w:rPr>
        <w:t>第五条 发生下列情形之一的，保险人不承担给付保险金责任：</w:t>
      </w:r>
    </w:p>
    <w:p w:rsidR="006F3996" w:rsidRPr="00F45077" w:rsidRDefault="006F3996" w:rsidP="006F3996">
      <w:pPr>
        <w:tabs>
          <w:tab w:val="left" w:pos="840"/>
        </w:tabs>
        <w:spacing w:line="360" w:lineRule="auto"/>
        <w:ind w:firstLineChars="200" w:firstLine="422"/>
        <w:rPr>
          <w:rFonts w:ascii="宋体" w:hAnsi="宋体"/>
          <w:b/>
          <w:szCs w:val="21"/>
        </w:rPr>
      </w:pPr>
      <w:r w:rsidRPr="00F45077">
        <w:rPr>
          <w:rFonts w:ascii="宋体" w:hAnsi="宋体" w:hint="eastAsia"/>
          <w:b/>
          <w:szCs w:val="21"/>
        </w:rPr>
        <w:t>（一）保险期间开始前、或在本附加保险合同生效之日起的等待期满以前（含等待期最后一天）：</w:t>
      </w:r>
    </w:p>
    <w:p w:rsidR="006F3996" w:rsidRPr="00F45077" w:rsidRDefault="006F3996" w:rsidP="006F3996">
      <w:pPr>
        <w:tabs>
          <w:tab w:val="left" w:pos="840"/>
        </w:tabs>
        <w:spacing w:line="360" w:lineRule="auto"/>
        <w:ind w:firstLineChars="200" w:firstLine="422"/>
        <w:rPr>
          <w:rFonts w:ascii="宋体" w:hAnsi="宋体"/>
          <w:b/>
          <w:szCs w:val="21"/>
        </w:rPr>
      </w:pPr>
      <w:r w:rsidRPr="00F45077">
        <w:rPr>
          <w:rFonts w:ascii="宋体" w:hAnsi="宋体" w:hint="eastAsia"/>
          <w:b/>
          <w:szCs w:val="21"/>
        </w:rPr>
        <w:t>1．被保险人确诊罹患法定传染病；</w:t>
      </w:r>
    </w:p>
    <w:p w:rsidR="006F3996" w:rsidRPr="00F45077" w:rsidRDefault="006F3996" w:rsidP="006F3996">
      <w:pPr>
        <w:tabs>
          <w:tab w:val="left" w:pos="840"/>
        </w:tabs>
        <w:spacing w:line="360" w:lineRule="auto"/>
        <w:ind w:firstLineChars="200" w:firstLine="422"/>
        <w:rPr>
          <w:rFonts w:ascii="宋体" w:hAnsi="宋体"/>
          <w:b/>
          <w:szCs w:val="21"/>
        </w:rPr>
      </w:pPr>
      <w:r w:rsidRPr="00F45077">
        <w:rPr>
          <w:rFonts w:ascii="宋体" w:hAnsi="宋体" w:hint="eastAsia"/>
          <w:b/>
          <w:szCs w:val="21"/>
        </w:rPr>
        <w:t>2．被保险人疑似罹患法定传染病，在等待确诊结果；</w:t>
      </w:r>
    </w:p>
    <w:p w:rsidR="006F3996" w:rsidRPr="00F45077" w:rsidRDefault="006F3996" w:rsidP="006F3996">
      <w:pPr>
        <w:tabs>
          <w:tab w:val="left" w:pos="840"/>
        </w:tabs>
        <w:spacing w:line="360" w:lineRule="auto"/>
        <w:ind w:firstLineChars="200" w:firstLine="422"/>
        <w:rPr>
          <w:rFonts w:ascii="宋体" w:hAnsi="宋体"/>
          <w:b/>
          <w:szCs w:val="21"/>
        </w:rPr>
      </w:pPr>
      <w:r w:rsidRPr="00F45077">
        <w:rPr>
          <w:rFonts w:ascii="宋体" w:hAnsi="宋体" w:hint="eastAsia"/>
          <w:b/>
          <w:szCs w:val="21"/>
        </w:rPr>
        <w:t>3．被保险人因与确诊病人或疑似病人密切接触而被隔离的；</w:t>
      </w:r>
    </w:p>
    <w:p w:rsidR="006F3996" w:rsidRPr="00F45077" w:rsidRDefault="006F3996" w:rsidP="006F3996">
      <w:pPr>
        <w:tabs>
          <w:tab w:val="left" w:pos="840"/>
        </w:tabs>
        <w:spacing w:line="360" w:lineRule="auto"/>
        <w:ind w:firstLineChars="200" w:firstLine="422"/>
        <w:rPr>
          <w:rFonts w:ascii="宋体" w:hAnsi="宋体"/>
          <w:b/>
          <w:szCs w:val="21"/>
        </w:rPr>
      </w:pPr>
      <w:r w:rsidRPr="00F45077">
        <w:rPr>
          <w:rFonts w:ascii="宋体" w:hAnsi="宋体" w:hint="eastAsia"/>
          <w:b/>
          <w:szCs w:val="21"/>
        </w:rPr>
        <w:t>4．被保险人已经发病。</w:t>
      </w:r>
    </w:p>
    <w:p w:rsidR="006F3996" w:rsidRPr="00F45077" w:rsidRDefault="006F3996" w:rsidP="006F3996">
      <w:pPr>
        <w:tabs>
          <w:tab w:val="left" w:pos="840"/>
        </w:tabs>
        <w:spacing w:line="360" w:lineRule="auto"/>
        <w:ind w:firstLineChars="200" w:firstLine="422"/>
        <w:rPr>
          <w:rFonts w:ascii="宋体" w:hAnsi="宋体"/>
          <w:b/>
          <w:szCs w:val="21"/>
        </w:rPr>
      </w:pPr>
      <w:r w:rsidRPr="00F45077">
        <w:rPr>
          <w:rFonts w:ascii="宋体" w:hAnsi="宋体" w:hint="eastAsia"/>
          <w:b/>
          <w:szCs w:val="21"/>
        </w:rPr>
        <w:t>（二）被保险人旅行的目的是为了进行治疗或该旅行违背医嘱；</w:t>
      </w:r>
    </w:p>
    <w:p w:rsidR="006F3996" w:rsidRPr="00F45077" w:rsidRDefault="006F3996" w:rsidP="006F3996">
      <w:pPr>
        <w:tabs>
          <w:tab w:val="left" w:pos="840"/>
        </w:tabs>
        <w:spacing w:line="360" w:lineRule="auto"/>
        <w:ind w:firstLineChars="200" w:firstLine="422"/>
        <w:rPr>
          <w:rFonts w:ascii="宋体" w:hAnsi="宋体"/>
          <w:b/>
          <w:szCs w:val="21"/>
        </w:rPr>
      </w:pPr>
      <w:r w:rsidRPr="00F45077">
        <w:rPr>
          <w:rFonts w:ascii="宋体" w:hAnsi="宋体" w:hint="eastAsia"/>
          <w:b/>
          <w:szCs w:val="21"/>
        </w:rPr>
        <w:t>（三）</w:t>
      </w:r>
      <w:r w:rsidRPr="00F45077">
        <w:rPr>
          <w:rFonts w:ascii="宋体" w:hAnsi="宋体" w:cs="微软雅黑" w:hint="eastAsia"/>
          <w:b/>
          <w:color w:val="030303"/>
          <w:kern w:val="0"/>
          <w:szCs w:val="21"/>
        </w:rPr>
        <w:t>投保本附加保险合同前或</w:t>
      </w:r>
      <w:r w:rsidRPr="00F45077">
        <w:rPr>
          <w:rFonts w:ascii="宋体" w:hAnsi="宋体" w:hint="eastAsia"/>
          <w:b/>
          <w:szCs w:val="21"/>
        </w:rPr>
        <w:t>出行前</w:t>
      </w:r>
      <w:r w:rsidRPr="00F45077">
        <w:rPr>
          <w:rFonts w:ascii="宋体" w:hAnsi="宋体" w:hint="eastAsia"/>
          <w:b/>
          <w:color w:val="000000"/>
          <w:szCs w:val="21"/>
        </w:rPr>
        <w:t>旅行出发地、途经地或目的地</w:t>
      </w:r>
      <w:r w:rsidRPr="00F45077">
        <w:rPr>
          <w:rFonts w:ascii="宋体" w:hAnsi="宋体" w:hint="eastAsia"/>
          <w:b/>
          <w:szCs w:val="21"/>
        </w:rPr>
        <w:t>已被我国政府、当地政府或疾病预防控制机构列为中、高风险地区的；</w:t>
      </w:r>
    </w:p>
    <w:p w:rsidR="006F3996" w:rsidRPr="00F45077" w:rsidRDefault="006F3996" w:rsidP="006F3996">
      <w:pPr>
        <w:tabs>
          <w:tab w:val="left" w:pos="840"/>
        </w:tabs>
        <w:spacing w:line="360" w:lineRule="auto"/>
        <w:ind w:firstLineChars="200" w:firstLine="422"/>
        <w:rPr>
          <w:rFonts w:ascii="宋体" w:hAnsi="宋体"/>
          <w:b/>
          <w:szCs w:val="21"/>
        </w:rPr>
      </w:pPr>
      <w:r w:rsidRPr="00F45077">
        <w:rPr>
          <w:rFonts w:ascii="宋体" w:hAnsi="宋体" w:hint="eastAsia"/>
          <w:b/>
          <w:szCs w:val="21"/>
        </w:rPr>
        <w:t>（四）被保险人的旅行不符合本条款第二条的约定；</w:t>
      </w:r>
    </w:p>
    <w:p w:rsidR="006F3996" w:rsidRPr="00F45077" w:rsidRDefault="006F3996" w:rsidP="006F3996">
      <w:pPr>
        <w:tabs>
          <w:tab w:val="left" w:pos="840"/>
        </w:tabs>
        <w:spacing w:line="360" w:lineRule="auto"/>
        <w:ind w:firstLineChars="200" w:firstLine="422"/>
        <w:rPr>
          <w:rFonts w:ascii="宋体" w:hAnsi="宋体"/>
          <w:b/>
          <w:szCs w:val="21"/>
        </w:rPr>
      </w:pPr>
      <w:r w:rsidRPr="00F45077">
        <w:rPr>
          <w:rFonts w:ascii="宋体" w:hAnsi="宋体" w:hint="eastAsia"/>
          <w:b/>
          <w:szCs w:val="21"/>
        </w:rPr>
        <w:t>（五）</w:t>
      </w:r>
      <w:r w:rsidRPr="00F45077">
        <w:rPr>
          <w:rStyle w:val="s1"/>
          <w:rFonts w:ascii="宋体" w:hAnsi="宋体" w:hint="eastAsia"/>
          <w:b/>
          <w:bCs/>
          <w:color w:val="000000" w:themeColor="text1"/>
          <w:szCs w:val="21"/>
        </w:rPr>
        <w:t>非经</w:t>
      </w:r>
      <w:r w:rsidRPr="00F45077">
        <w:rPr>
          <w:rFonts w:ascii="宋体" w:hAnsi="宋体" w:hint="eastAsia"/>
          <w:b/>
          <w:szCs w:val="21"/>
        </w:rPr>
        <w:t>疾病预防控制中心或政府相关部门要求的自愿隔离和自愿观察；</w:t>
      </w:r>
    </w:p>
    <w:p w:rsidR="006F3996" w:rsidRPr="00F45077" w:rsidRDefault="006F3996" w:rsidP="006F3996">
      <w:pPr>
        <w:tabs>
          <w:tab w:val="left" w:pos="840"/>
        </w:tabs>
        <w:spacing w:line="360" w:lineRule="auto"/>
        <w:ind w:firstLineChars="200" w:firstLine="422"/>
        <w:rPr>
          <w:rFonts w:ascii="宋体" w:hAnsi="宋体"/>
          <w:b/>
          <w:szCs w:val="21"/>
        </w:rPr>
      </w:pPr>
      <w:r w:rsidRPr="00F45077">
        <w:rPr>
          <w:rFonts w:ascii="宋体" w:hAnsi="宋体" w:hint="eastAsia"/>
          <w:b/>
          <w:szCs w:val="21"/>
        </w:rPr>
        <w:t>（六）居家隔离治疗、居家医学观察。</w:t>
      </w:r>
    </w:p>
    <w:p w:rsidR="006F3996" w:rsidRPr="00F45077" w:rsidRDefault="006F3996" w:rsidP="006F3996">
      <w:pPr>
        <w:tabs>
          <w:tab w:val="left" w:pos="840"/>
        </w:tabs>
        <w:spacing w:line="360" w:lineRule="auto"/>
        <w:ind w:firstLineChars="200" w:firstLine="422"/>
        <w:rPr>
          <w:rFonts w:ascii="宋体" w:hAnsi="宋体"/>
          <w:b/>
          <w:szCs w:val="21"/>
        </w:rPr>
      </w:pPr>
      <w:r w:rsidRPr="00F45077">
        <w:rPr>
          <w:rFonts w:ascii="宋体" w:hAnsi="宋体" w:hint="eastAsia"/>
          <w:b/>
          <w:szCs w:val="21"/>
        </w:rPr>
        <w:t>第六条 因下列原因导致的保险事故，保险人不承担给付保险金责任：</w:t>
      </w:r>
    </w:p>
    <w:p w:rsidR="006F3996" w:rsidRPr="00F45077" w:rsidRDefault="006F3996" w:rsidP="006F3996">
      <w:pPr>
        <w:tabs>
          <w:tab w:val="left" w:pos="840"/>
        </w:tabs>
        <w:spacing w:line="360" w:lineRule="auto"/>
        <w:ind w:firstLineChars="200" w:firstLine="422"/>
        <w:rPr>
          <w:rFonts w:ascii="宋体" w:hAnsi="宋体"/>
          <w:b/>
          <w:szCs w:val="21"/>
        </w:rPr>
      </w:pPr>
      <w:r w:rsidRPr="00F45077">
        <w:rPr>
          <w:rFonts w:ascii="宋体" w:hAnsi="宋体" w:hint="eastAsia"/>
          <w:b/>
          <w:szCs w:val="21"/>
        </w:rPr>
        <w:t>（一）投保人、被保险人的故意行为；</w:t>
      </w:r>
    </w:p>
    <w:p w:rsidR="006F3996" w:rsidRPr="00F45077" w:rsidRDefault="006F3996" w:rsidP="006F3996">
      <w:pPr>
        <w:tabs>
          <w:tab w:val="left" w:pos="840"/>
        </w:tabs>
        <w:spacing w:line="360" w:lineRule="auto"/>
        <w:ind w:firstLineChars="200" w:firstLine="422"/>
        <w:rPr>
          <w:rFonts w:ascii="宋体" w:hAnsi="宋体"/>
          <w:b/>
          <w:szCs w:val="21"/>
        </w:rPr>
      </w:pPr>
      <w:r w:rsidRPr="00F45077">
        <w:rPr>
          <w:rFonts w:ascii="宋体" w:hAnsi="宋体" w:hint="eastAsia"/>
          <w:b/>
          <w:szCs w:val="21"/>
        </w:rPr>
        <w:t>（二）被保险人违反《中华人民共和国传染病防治法》或相关疫情防控法律法规、行政条令条例；</w:t>
      </w:r>
    </w:p>
    <w:p w:rsidR="006F3996" w:rsidRPr="00F45077" w:rsidRDefault="006F3996" w:rsidP="006F3996">
      <w:pPr>
        <w:spacing w:line="360" w:lineRule="auto"/>
        <w:ind w:firstLineChars="200" w:firstLine="422"/>
        <w:rPr>
          <w:rFonts w:ascii="宋体" w:hAnsi="宋体"/>
          <w:b/>
          <w:szCs w:val="21"/>
        </w:rPr>
      </w:pPr>
      <w:r w:rsidRPr="00F45077">
        <w:rPr>
          <w:rFonts w:ascii="宋体" w:hAnsi="宋体" w:hint="eastAsia"/>
          <w:b/>
          <w:szCs w:val="21"/>
        </w:rPr>
        <w:t>（三）针对集中隔离治疗津贴保险责任，导致被保险人接受集中隔离治疗的疾病，不属于本附加保险合同投保的法定传染病；</w:t>
      </w:r>
    </w:p>
    <w:p w:rsidR="006F3996" w:rsidRPr="00F45077" w:rsidRDefault="006F3996" w:rsidP="006F3996">
      <w:pPr>
        <w:spacing w:line="360" w:lineRule="auto"/>
        <w:ind w:firstLineChars="200" w:firstLine="422"/>
        <w:rPr>
          <w:rFonts w:ascii="宋体" w:hAnsi="宋体"/>
          <w:b/>
          <w:szCs w:val="21"/>
        </w:rPr>
      </w:pPr>
      <w:r w:rsidRPr="00F45077">
        <w:rPr>
          <w:rFonts w:ascii="宋体" w:hAnsi="宋体" w:hint="eastAsia"/>
          <w:b/>
          <w:szCs w:val="21"/>
        </w:rPr>
        <w:t>（四）针对</w:t>
      </w:r>
      <w:r w:rsidRPr="00F45077">
        <w:rPr>
          <w:rFonts w:ascii="宋体" w:hAnsi="宋体" w:cs="宋体" w:hint="eastAsia"/>
          <w:b/>
          <w:color w:val="000000"/>
          <w:kern w:val="0"/>
          <w:szCs w:val="21"/>
        </w:rPr>
        <w:t>集中</w:t>
      </w:r>
      <w:r w:rsidRPr="00F45077">
        <w:rPr>
          <w:rFonts w:ascii="宋体" w:hAnsi="宋体" w:hint="eastAsia"/>
          <w:b/>
          <w:szCs w:val="21"/>
        </w:rPr>
        <w:t>医学观察津贴保险责任，导致被保险人接受集中医学观察的疾病，不属于本附加保险合同投保的法定传染病。</w:t>
      </w:r>
    </w:p>
    <w:p w:rsidR="006F3996" w:rsidRPr="00F45077" w:rsidRDefault="006F3996" w:rsidP="006F3996">
      <w:pPr>
        <w:spacing w:line="360" w:lineRule="auto"/>
        <w:ind w:firstLineChars="200" w:firstLine="422"/>
        <w:jc w:val="center"/>
        <w:rPr>
          <w:rFonts w:ascii="宋体" w:hAnsi="宋体"/>
          <w:b/>
          <w:bCs/>
          <w:szCs w:val="21"/>
        </w:rPr>
      </w:pPr>
    </w:p>
    <w:p w:rsidR="006F3996" w:rsidRPr="00F45077" w:rsidRDefault="006F3996" w:rsidP="006F3996">
      <w:pPr>
        <w:spacing w:line="360" w:lineRule="auto"/>
        <w:jc w:val="center"/>
        <w:rPr>
          <w:rFonts w:ascii="宋体" w:hAnsi="宋体"/>
          <w:b/>
          <w:bCs/>
          <w:szCs w:val="21"/>
        </w:rPr>
      </w:pPr>
      <w:r w:rsidRPr="00F45077">
        <w:rPr>
          <w:rFonts w:ascii="宋体" w:hAnsi="宋体"/>
          <w:b/>
          <w:bCs/>
          <w:szCs w:val="21"/>
        </w:rPr>
        <w:t>保险金额</w:t>
      </w:r>
    </w:p>
    <w:p w:rsidR="006F3996" w:rsidRPr="00F45077" w:rsidRDefault="006F3996" w:rsidP="006F3996">
      <w:pPr>
        <w:spacing w:line="360" w:lineRule="auto"/>
        <w:ind w:firstLineChars="200" w:firstLine="422"/>
        <w:rPr>
          <w:rFonts w:ascii="宋体" w:hAnsi="宋体"/>
          <w:b/>
          <w:szCs w:val="21"/>
        </w:rPr>
      </w:pPr>
      <w:r w:rsidRPr="00F45077">
        <w:rPr>
          <w:rFonts w:ascii="宋体" w:hAnsi="宋体"/>
          <w:b/>
          <w:bCs/>
          <w:szCs w:val="21"/>
        </w:rPr>
        <w:t>第</w:t>
      </w:r>
      <w:r w:rsidRPr="00F45077">
        <w:rPr>
          <w:rFonts w:ascii="宋体" w:hAnsi="宋体" w:hint="eastAsia"/>
          <w:b/>
          <w:bCs/>
          <w:szCs w:val="21"/>
        </w:rPr>
        <w:t>七</w:t>
      </w:r>
      <w:r w:rsidRPr="00F45077">
        <w:rPr>
          <w:rFonts w:ascii="宋体" w:hAnsi="宋体"/>
          <w:b/>
          <w:bCs/>
          <w:szCs w:val="21"/>
        </w:rPr>
        <w:t xml:space="preserve">条  </w:t>
      </w:r>
      <w:r w:rsidRPr="00F45077">
        <w:rPr>
          <w:rFonts w:ascii="宋体" w:hAnsi="宋体"/>
          <w:bCs/>
          <w:szCs w:val="21"/>
        </w:rPr>
        <w:t>保险金额是保险人承担给付保险金责任的最高限额。</w:t>
      </w:r>
      <w:r w:rsidRPr="00F45077">
        <w:rPr>
          <w:rFonts w:ascii="宋体" w:hAnsi="宋体"/>
          <w:szCs w:val="21"/>
        </w:rPr>
        <w:t>本附加</w:t>
      </w:r>
      <w:r w:rsidRPr="00F45077">
        <w:rPr>
          <w:rFonts w:ascii="宋体" w:hAnsi="宋体" w:hint="eastAsia"/>
          <w:szCs w:val="21"/>
        </w:rPr>
        <w:t>保险合同</w:t>
      </w:r>
      <w:r w:rsidRPr="00F45077">
        <w:rPr>
          <w:rFonts w:ascii="宋体" w:hAnsi="宋体"/>
          <w:szCs w:val="21"/>
        </w:rPr>
        <w:t>的</w:t>
      </w:r>
      <w:r w:rsidRPr="00F45077">
        <w:rPr>
          <w:rFonts w:ascii="宋体" w:hAnsi="宋体" w:hint="eastAsia"/>
          <w:szCs w:val="21"/>
        </w:rPr>
        <w:t>集中隔离治疗津贴保险金额、集中医学观察津贴保险金额，</w:t>
      </w:r>
      <w:r w:rsidRPr="00F45077">
        <w:rPr>
          <w:rFonts w:ascii="宋体" w:hAnsi="宋体"/>
          <w:szCs w:val="21"/>
        </w:rPr>
        <w:t>由投保人、保险人双方</w:t>
      </w:r>
      <w:r w:rsidRPr="00F45077">
        <w:rPr>
          <w:rFonts w:ascii="宋体" w:hAnsi="宋体" w:hint="eastAsia"/>
          <w:szCs w:val="21"/>
        </w:rPr>
        <w:t>协商确定，并在</w:t>
      </w:r>
      <w:r w:rsidRPr="00F45077">
        <w:rPr>
          <w:rFonts w:ascii="宋体" w:hAnsi="宋体"/>
          <w:szCs w:val="21"/>
        </w:rPr>
        <w:t>保险合同中载明</w:t>
      </w:r>
      <w:r w:rsidRPr="00F45077">
        <w:rPr>
          <w:rFonts w:ascii="宋体" w:hAnsi="宋体" w:hint="eastAsia"/>
          <w:szCs w:val="21"/>
        </w:rPr>
        <w:t>。</w:t>
      </w:r>
    </w:p>
    <w:p w:rsidR="006F3996" w:rsidRDefault="006F3996" w:rsidP="006F3996">
      <w:pPr>
        <w:tabs>
          <w:tab w:val="left" w:pos="1656"/>
        </w:tabs>
        <w:autoSpaceDE w:val="0"/>
        <w:autoSpaceDN w:val="0"/>
        <w:adjustRightInd w:val="0"/>
        <w:snapToGrid w:val="0"/>
        <w:spacing w:line="360" w:lineRule="auto"/>
        <w:jc w:val="center"/>
        <w:textAlignment w:val="bottom"/>
        <w:rPr>
          <w:rFonts w:ascii="宋体" w:hAnsi="宋体"/>
          <w:b/>
          <w:szCs w:val="21"/>
        </w:rPr>
      </w:pPr>
    </w:p>
    <w:p w:rsidR="006F3996" w:rsidRPr="005957DC" w:rsidRDefault="006F3996" w:rsidP="006F3996">
      <w:pPr>
        <w:tabs>
          <w:tab w:val="left" w:pos="1656"/>
        </w:tabs>
        <w:autoSpaceDE w:val="0"/>
        <w:autoSpaceDN w:val="0"/>
        <w:adjustRightInd w:val="0"/>
        <w:snapToGrid w:val="0"/>
        <w:spacing w:line="360" w:lineRule="auto"/>
        <w:jc w:val="center"/>
        <w:textAlignment w:val="bottom"/>
        <w:rPr>
          <w:rFonts w:ascii="宋体" w:hAnsi="宋体"/>
          <w:b/>
          <w:szCs w:val="21"/>
        </w:rPr>
      </w:pPr>
      <w:r w:rsidRPr="005957DC">
        <w:rPr>
          <w:rFonts w:ascii="宋体" w:hAnsi="宋体"/>
          <w:b/>
          <w:szCs w:val="21"/>
        </w:rPr>
        <w:t>保险期间</w:t>
      </w:r>
    </w:p>
    <w:p w:rsidR="006F3996" w:rsidRDefault="006F3996" w:rsidP="006F3996">
      <w:pPr>
        <w:tabs>
          <w:tab w:val="left" w:pos="1656"/>
        </w:tabs>
        <w:autoSpaceDE w:val="0"/>
        <w:autoSpaceDN w:val="0"/>
        <w:adjustRightInd w:val="0"/>
        <w:snapToGrid w:val="0"/>
        <w:spacing w:line="360" w:lineRule="auto"/>
        <w:ind w:firstLineChars="200" w:firstLine="422"/>
        <w:jc w:val="left"/>
        <w:textAlignment w:val="bottom"/>
        <w:rPr>
          <w:rFonts w:ascii="宋体" w:hAnsi="宋体"/>
          <w:b/>
          <w:bCs/>
        </w:rPr>
      </w:pPr>
      <w:r>
        <w:rPr>
          <w:rFonts w:ascii="宋体" w:hAnsi="宋体"/>
          <w:b/>
          <w:szCs w:val="21"/>
        </w:rPr>
        <w:t>第</w:t>
      </w:r>
      <w:r>
        <w:rPr>
          <w:rFonts w:ascii="宋体" w:hAnsi="宋体" w:hint="eastAsia"/>
          <w:b/>
          <w:szCs w:val="21"/>
        </w:rPr>
        <w:t>八</w:t>
      </w:r>
      <w:r w:rsidRPr="005957DC">
        <w:rPr>
          <w:rFonts w:ascii="宋体" w:hAnsi="宋体"/>
          <w:b/>
          <w:szCs w:val="21"/>
        </w:rPr>
        <w:t xml:space="preserve">条  </w:t>
      </w:r>
      <w:r w:rsidRPr="005957DC">
        <w:rPr>
          <w:rFonts w:ascii="宋体" w:hAnsi="宋体"/>
        </w:rPr>
        <w:t>本附加保险合同保险期间由保险人和投保人协商确定，以保险单载明的起讫时</w:t>
      </w:r>
      <w:r w:rsidRPr="005957DC">
        <w:rPr>
          <w:rFonts w:ascii="宋体" w:hAnsi="宋体"/>
        </w:rPr>
        <w:lastRenderedPageBreak/>
        <w:t>间为准，</w:t>
      </w:r>
      <w:r w:rsidRPr="005957DC">
        <w:rPr>
          <w:rFonts w:ascii="宋体" w:hAnsi="宋体"/>
          <w:b/>
          <w:bCs/>
        </w:rPr>
        <w:t>但最长不超过一年、也不得小于主保险合同的保险期间。</w:t>
      </w:r>
    </w:p>
    <w:p w:rsidR="006F3996" w:rsidRPr="005957DC" w:rsidRDefault="006F3996" w:rsidP="006F3996">
      <w:pPr>
        <w:tabs>
          <w:tab w:val="left" w:pos="1656"/>
        </w:tabs>
        <w:autoSpaceDE w:val="0"/>
        <w:autoSpaceDN w:val="0"/>
        <w:adjustRightInd w:val="0"/>
        <w:snapToGrid w:val="0"/>
        <w:spacing w:line="360" w:lineRule="auto"/>
        <w:ind w:firstLineChars="200" w:firstLine="422"/>
        <w:jc w:val="left"/>
        <w:textAlignment w:val="bottom"/>
        <w:rPr>
          <w:rFonts w:ascii="宋体" w:hAnsi="宋体"/>
          <w:b/>
          <w:bCs/>
        </w:rPr>
      </w:pPr>
      <w:r w:rsidRPr="00DA6CC3">
        <w:rPr>
          <w:rFonts w:ascii="宋体" w:hAnsi="宋体" w:hint="eastAsia"/>
          <w:b/>
          <w:bCs/>
          <w:color w:val="000000"/>
        </w:rPr>
        <w:t>本附加保险合同遵循“不保证续保条款”</w:t>
      </w:r>
      <w:r w:rsidRPr="00DA6CC3">
        <w:rPr>
          <w:rFonts w:ascii="宋体" w:hAnsi="宋体" w:hint="eastAsia"/>
          <w:color w:val="000000"/>
        </w:rPr>
        <w:t>：“本产品保险期间为一年（或不超过一年）。保险期间届满，投保人需要重新向保险公司申请投保本产品，并经保险人同意，交纳保险费，获得新的保险合同。”</w:t>
      </w:r>
    </w:p>
    <w:p w:rsidR="006F3996" w:rsidRPr="00F45077" w:rsidRDefault="006F3996" w:rsidP="006F3996">
      <w:pPr>
        <w:spacing w:line="360" w:lineRule="auto"/>
        <w:rPr>
          <w:rFonts w:ascii="宋体" w:hAnsi="宋体"/>
          <w:b/>
          <w:bCs/>
          <w:szCs w:val="21"/>
        </w:rPr>
      </w:pPr>
    </w:p>
    <w:p w:rsidR="006F3996" w:rsidRPr="00F45077" w:rsidRDefault="006F3996" w:rsidP="006F3996">
      <w:pPr>
        <w:spacing w:line="360" w:lineRule="auto"/>
        <w:jc w:val="center"/>
        <w:rPr>
          <w:rFonts w:ascii="宋体" w:hAnsi="宋体"/>
          <w:b/>
          <w:bCs/>
          <w:szCs w:val="21"/>
        </w:rPr>
      </w:pPr>
      <w:r w:rsidRPr="00F45077">
        <w:rPr>
          <w:rFonts w:ascii="宋体" w:hAnsi="宋体"/>
          <w:b/>
          <w:bCs/>
          <w:szCs w:val="21"/>
        </w:rPr>
        <w:t>保险金申请与给付</w:t>
      </w:r>
    </w:p>
    <w:p w:rsidR="006F3996" w:rsidRPr="00F45077" w:rsidRDefault="006F3996" w:rsidP="006F3996">
      <w:pPr>
        <w:spacing w:line="360" w:lineRule="auto"/>
        <w:ind w:firstLine="422"/>
        <w:rPr>
          <w:rFonts w:ascii="宋体" w:hAnsi="宋体"/>
          <w:szCs w:val="21"/>
        </w:rPr>
      </w:pPr>
      <w:r w:rsidRPr="00F45077">
        <w:rPr>
          <w:rFonts w:ascii="宋体" w:hAnsi="宋体"/>
          <w:b/>
          <w:szCs w:val="21"/>
        </w:rPr>
        <w:t>第</w:t>
      </w:r>
      <w:r>
        <w:rPr>
          <w:rFonts w:ascii="宋体" w:hAnsi="宋体" w:hint="eastAsia"/>
          <w:b/>
          <w:szCs w:val="21"/>
        </w:rPr>
        <w:t>九</w:t>
      </w:r>
      <w:r w:rsidRPr="00F45077">
        <w:rPr>
          <w:rFonts w:ascii="宋体" w:hAnsi="宋体"/>
          <w:b/>
          <w:szCs w:val="21"/>
        </w:rPr>
        <w:t xml:space="preserve">条  </w:t>
      </w:r>
      <w:r w:rsidRPr="00F45077">
        <w:rPr>
          <w:rFonts w:ascii="宋体" w:hAnsi="宋体"/>
          <w:szCs w:val="21"/>
        </w:rPr>
        <w:t>保险金申请人向保险人申请给付保险金时，应提交以下材料。保险金申请人因特殊原因不能提供以下材料的，应提供其他合法有效的材料。</w:t>
      </w:r>
      <w:r w:rsidRPr="00F45077">
        <w:rPr>
          <w:rFonts w:ascii="宋体" w:hAnsi="宋体" w:hint="eastAsia"/>
          <w:b/>
          <w:szCs w:val="21"/>
        </w:rPr>
        <w:t>如保险人对保险金申请材料存疑，有权要求被保险人在保险人指定或认可的医疗机构进行复检确认；被保险人应予配合。</w:t>
      </w:r>
      <w:r w:rsidRPr="00F45077">
        <w:rPr>
          <w:rFonts w:ascii="宋体" w:hAnsi="宋体"/>
          <w:b/>
          <w:szCs w:val="21"/>
        </w:rPr>
        <w:t>保险金申请人未能提供有关材料，导致保险人无法核实该申请的真实性的，保险人对无法核实部分不承担给付保险金的责任。</w:t>
      </w:r>
    </w:p>
    <w:p w:rsidR="006F3996" w:rsidRPr="00F45077" w:rsidRDefault="006F3996" w:rsidP="006F3996">
      <w:pPr>
        <w:spacing w:line="360" w:lineRule="auto"/>
        <w:ind w:firstLineChars="200" w:firstLine="420"/>
        <w:rPr>
          <w:rFonts w:ascii="宋体" w:hAnsi="宋体"/>
          <w:szCs w:val="21"/>
        </w:rPr>
      </w:pPr>
      <w:r w:rsidRPr="00F45077">
        <w:rPr>
          <w:rFonts w:ascii="宋体" w:hAnsi="宋体" w:hint="eastAsia"/>
          <w:szCs w:val="21"/>
        </w:rPr>
        <w:t>（一）集中隔离治疗津贴保险金申请</w:t>
      </w:r>
    </w:p>
    <w:p w:rsidR="006F3996" w:rsidRPr="00F45077" w:rsidRDefault="006F3996" w:rsidP="006F3996">
      <w:pPr>
        <w:spacing w:line="360" w:lineRule="auto"/>
        <w:ind w:firstLineChars="200" w:firstLine="420"/>
        <w:rPr>
          <w:rFonts w:ascii="宋体" w:hAnsi="宋体"/>
          <w:szCs w:val="21"/>
        </w:rPr>
      </w:pPr>
      <w:r w:rsidRPr="00F45077">
        <w:rPr>
          <w:rFonts w:ascii="宋体" w:hAnsi="宋体"/>
          <w:szCs w:val="21"/>
        </w:rPr>
        <w:t>1．保险金给付申请书；</w:t>
      </w:r>
    </w:p>
    <w:p w:rsidR="006F3996" w:rsidRPr="00F45077" w:rsidRDefault="006F3996" w:rsidP="006F3996">
      <w:pPr>
        <w:spacing w:line="360" w:lineRule="auto"/>
        <w:ind w:firstLineChars="200" w:firstLine="420"/>
        <w:rPr>
          <w:rFonts w:ascii="宋体" w:hAnsi="宋体"/>
          <w:szCs w:val="21"/>
        </w:rPr>
      </w:pPr>
      <w:r w:rsidRPr="00F45077">
        <w:rPr>
          <w:rFonts w:ascii="宋体" w:hAnsi="宋体"/>
          <w:szCs w:val="21"/>
        </w:rPr>
        <w:t>2．保</w:t>
      </w:r>
      <w:r w:rsidRPr="00F45077">
        <w:rPr>
          <w:rFonts w:ascii="宋体" w:hAnsi="宋体" w:hint="eastAsia"/>
          <w:szCs w:val="21"/>
        </w:rPr>
        <w:t>单号或有效保险凭证</w:t>
      </w:r>
      <w:r w:rsidRPr="00F45077">
        <w:rPr>
          <w:rFonts w:ascii="宋体" w:hAnsi="宋体"/>
          <w:szCs w:val="21"/>
        </w:rPr>
        <w:t>；</w:t>
      </w:r>
    </w:p>
    <w:p w:rsidR="006F3996" w:rsidRPr="00F45077" w:rsidRDefault="006F3996" w:rsidP="006F3996">
      <w:pPr>
        <w:spacing w:line="360" w:lineRule="auto"/>
        <w:ind w:firstLineChars="200" w:firstLine="420"/>
        <w:rPr>
          <w:rFonts w:ascii="宋体" w:hAnsi="宋体"/>
          <w:szCs w:val="21"/>
        </w:rPr>
      </w:pPr>
      <w:r w:rsidRPr="00F45077">
        <w:rPr>
          <w:rFonts w:ascii="宋体" w:hAnsi="宋体"/>
          <w:szCs w:val="21"/>
        </w:rPr>
        <w:t>3．</w:t>
      </w:r>
      <w:r w:rsidRPr="00F45077">
        <w:rPr>
          <w:rFonts w:ascii="宋体" w:hAnsi="宋体" w:hint="eastAsia"/>
          <w:szCs w:val="21"/>
        </w:rPr>
        <w:t>被保险人、</w:t>
      </w:r>
      <w:r w:rsidRPr="00F45077">
        <w:rPr>
          <w:rFonts w:ascii="宋体" w:hAnsi="宋体"/>
          <w:szCs w:val="21"/>
        </w:rPr>
        <w:t>保险金申请人的身份证明；</w:t>
      </w:r>
    </w:p>
    <w:p w:rsidR="006F3996" w:rsidRPr="00F45077" w:rsidRDefault="006F3996" w:rsidP="006F3996">
      <w:pPr>
        <w:spacing w:line="360" w:lineRule="auto"/>
        <w:ind w:firstLineChars="200" w:firstLine="420"/>
        <w:rPr>
          <w:rFonts w:ascii="宋体" w:hAnsi="宋体"/>
          <w:szCs w:val="21"/>
        </w:rPr>
      </w:pPr>
      <w:r w:rsidRPr="00F45077">
        <w:rPr>
          <w:rFonts w:ascii="宋体" w:hAnsi="宋体" w:hint="eastAsia"/>
          <w:szCs w:val="21"/>
        </w:rPr>
        <w:t>4</w:t>
      </w:r>
      <w:r w:rsidRPr="00F45077">
        <w:rPr>
          <w:rFonts w:ascii="宋体" w:hAnsi="宋体"/>
          <w:szCs w:val="21"/>
        </w:rPr>
        <w:t>．</w:t>
      </w:r>
      <w:r w:rsidRPr="00F45077">
        <w:rPr>
          <w:rFonts w:ascii="宋体" w:hAnsi="宋体" w:hint="eastAsia"/>
          <w:szCs w:val="21"/>
        </w:rPr>
        <w:t>疾病预防控制机构或医疗机构出具的疑似或确认感染法定传染病的证明；</w:t>
      </w:r>
    </w:p>
    <w:p w:rsidR="006F3996" w:rsidRPr="00F45077" w:rsidRDefault="006F3996" w:rsidP="006F3996">
      <w:pPr>
        <w:spacing w:line="360" w:lineRule="auto"/>
        <w:ind w:firstLineChars="200" w:firstLine="420"/>
        <w:rPr>
          <w:rFonts w:ascii="宋体" w:hAnsi="宋体"/>
          <w:szCs w:val="21"/>
        </w:rPr>
      </w:pPr>
      <w:r w:rsidRPr="00F45077">
        <w:rPr>
          <w:rFonts w:ascii="宋体" w:hAnsi="宋体" w:hint="eastAsia"/>
          <w:szCs w:val="21"/>
        </w:rPr>
        <w:t>5</w:t>
      </w:r>
      <w:r w:rsidRPr="00F45077">
        <w:rPr>
          <w:rFonts w:ascii="宋体" w:hAnsi="宋体"/>
          <w:szCs w:val="21"/>
        </w:rPr>
        <w:t>．</w:t>
      </w:r>
      <w:r w:rsidRPr="00F45077">
        <w:rPr>
          <w:rFonts w:ascii="宋体" w:hAnsi="宋体" w:hint="eastAsia"/>
          <w:szCs w:val="21"/>
        </w:rPr>
        <w:t>疾病预防控制机构或医疗机构或政府相关部门出具的集中隔离治疗证明，且证明应注明采取何种隔离治疗措施（如住院隔离、临时病室隔离）</w:t>
      </w:r>
      <w:r w:rsidRPr="00F45077">
        <w:rPr>
          <w:rFonts w:ascii="宋体" w:hAnsi="宋体"/>
          <w:szCs w:val="21"/>
        </w:rPr>
        <w:t>；</w:t>
      </w:r>
    </w:p>
    <w:p w:rsidR="006F3996" w:rsidRPr="00F45077" w:rsidRDefault="006F3996" w:rsidP="006F3996">
      <w:pPr>
        <w:spacing w:line="360" w:lineRule="auto"/>
        <w:ind w:firstLineChars="200" w:firstLine="420"/>
        <w:rPr>
          <w:rFonts w:ascii="宋体" w:hAnsi="宋体"/>
          <w:szCs w:val="21"/>
        </w:rPr>
      </w:pPr>
      <w:r w:rsidRPr="00F45077">
        <w:rPr>
          <w:rFonts w:ascii="宋体" w:hAnsi="宋体" w:hint="eastAsia"/>
          <w:szCs w:val="21"/>
        </w:rPr>
        <w:t>6</w:t>
      </w:r>
      <w:r w:rsidRPr="00F45077">
        <w:rPr>
          <w:rFonts w:ascii="宋体" w:hAnsi="宋体"/>
          <w:szCs w:val="21"/>
        </w:rPr>
        <w:t>．保险金申请人所能提供的与确认保险事故的性质、原因、损失程度等有关的其他证明和资料；</w:t>
      </w:r>
    </w:p>
    <w:p w:rsidR="006F3996" w:rsidRPr="00F45077" w:rsidRDefault="006F3996" w:rsidP="006F3996">
      <w:pPr>
        <w:spacing w:line="360" w:lineRule="auto"/>
        <w:ind w:firstLineChars="200" w:firstLine="420"/>
        <w:rPr>
          <w:rFonts w:ascii="宋体" w:hAnsi="宋体"/>
          <w:szCs w:val="21"/>
        </w:rPr>
      </w:pPr>
      <w:r w:rsidRPr="00F45077">
        <w:rPr>
          <w:rFonts w:ascii="宋体" w:hAnsi="宋体" w:hint="eastAsia"/>
          <w:szCs w:val="21"/>
        </w:rPr>
        <w:t>7</w:t>
      </w:r>
      <w:r w:rsidRPr="00F45077">
        <w:rPr>
          <w:rFonts w:ascii="宋体" w:hAnsi="宋体"/>
          <w:szCs w:val="21"/>
        </w:rPr>
        <w:t>．若保险金申请人委托他人申请的，还应提供授权委托书原件、委托人和受托人的身份证明等相关证明文件。</w:t>
      </w:r>
    </w:p>
    <w:p w:rsidR="006F3996" w:rsidRPr="00F45077" w:rsidRDefault="006F3996" w:rsidP="006F3996">
      <w:pPr>
        <w:spacing w:line="360" w:lineRule="auto"/>
        <w:ind w:firstLineChars="200" w:firstLine="420"/>
        <w:rPr>
          <w:rFonts w:ascii="宋体" w:hAnsi="宋体"/>
          <w:szCs w:val="21"/>
        </w:rPr>
      </w:pPr>
      <w:r w:rsidRPr="00F45077">
        <w:rPr>
          <w:rFonts w:ascii="宋体" w:hAnsi="宋体" w:hint="eastAsia"/>
          <w:szCs w:val="21"/>
        </w:rPr>
        <w:t>（二）</w:t>
      </w:r>
      <w:r w:rsidRPr="00F45077">
        <w:rPr>
          <w:rFonts w:ascii="宋体" w:hAnsi="宋体" w:cs="宋体" w:hint="eastAsia"/>
          <w:color w:val="000000"/>
          <w:kern w:val="0"/>
          <w:szCs w:val="21"/>
        </w:rPr>
        <w:t>集中</w:t>
      </w:r>
      <w:r w:rsidRPr="00F45077">
        <w:rPr>
          <w:rFonts w:ascii="宋体" w:hAnsi="宋体" w:hint="eastAsia"/>
          <w:szCs w:val="21"/>
        </w:rPr>
        <w:t>医学观察津贴保险金申请</w:t>
      </w:r>
    </w:p>
    <w:p w:rsidR="006F3996" w:rsidRPr="00F45077" w:rsidRDefault="006F3996" w:rsidP="006F3996">
      <w:pPr>
        <w:spacing w:line="360" w:lineRule="auto"/>
        <w:ind w:firstLineChars="200" w:firstLine="420"/>
        <w:rPr>
          <w:rFonts w:ascii="宋体" w:hAnsi="宋体"/>
          <w:szCs w:val="21"/>
        </w:rPr>
      </w:pPr>
      <w:r w:rsidRPr="00F45077">
        <w:rPr>
          <w:rFonts w:ascii="宋体" w:hAnsi="宋体"/>
          <w:szCs w:val="21"/>
        </w:rPr>
        <w:t>1．保险金给付申请书；</w:t>
      </w:r>
    </w:p>
    <w:p w:rsidR="006F3996" w:rsidRPr="00F45077" w:rsidRDefault="006F3996" w:rsidP="006F3996">
      <w:pPr>
        <w:spacing w:line="360" w:lineRule="auto"/>
        <w:ind w:firstLineChars="200" w:firstLine="420"/>
        <w:rPr>
          <w:rFonts w:ascii="宋体" w:hAnsi="宋体"/>
          <w:szCs w:val="21"/>
        </w:rPr>
      </w:pPr>
      <w:r w:rsidRPr="00F45077">
        <w:rPr>
          <w:rFonts w:ascii="宋体" w:hAnsi="宋体"/>
          <w:szCs w:val="21"/>
        </w:rPr>
        <w:t>2．保</w:t>
      </w:r>
      <w:r w:rsidRPr="00F45077">
        <w:rPr>
          <w:rFonts w:ascii="宋体" w:hAnsi="宋体" w:hint="eastAsia"/>
          <w:szCs w:val="21"/>
        </w:rPr>
        <w:t>单号或有效保险凭证</w:t>
      </w:r>
      <w:r w:rsidRPr="00F45077">
        <w:rPr>
          <w:rFonts w:ascii="宋体" w:hAnsi="宋体"/>
          <w:szCs w:val="21"/>
        </w:rPr>
        <w:t>；</w:t>
      </w:r>
    </w:p>
    <w:p w:rsidR="006F3996" w:rsidRPr="00F45077" w:rsidRDefault="006F3996" w:rsidP="006F3996">
      <w:pPr>
        <w:spacing w:line="360" w:lineRule="auto"/>
        <w:ind w:firstLineChars="200" w:firstLine="420"/>
        <w:rPr>
          <w:rFonts w:ascii="宋体" w:hAnsi="宋体"/>
          <w:szCs w:val="21"/>
        </w:rPr>
      </w:pPr>
      <w:r w:rsidRPr="00F45077">
        <w:rPr>
          <w:rFonts w:ascii="宋体" w:hAnsi="宋体"/>
          <w:szCs w:val="21"/>
        </w:rPr>
        <w:t>3．</w:t>
      </w:r>
      <w:r w:rsidRPr="00F45077">
        <w:rPr>
          <w:rFonts w:ascii="宋体" w:hAnsi="宋体" w:hint="eastAsia"/>
          <w:szCs w:val="21"/>
        </w:rPr>
        <w:t>被保险人、</w:t>
      </w:r>
      <w:r w:rsidRPr="00F45077">
        <w:rPr>
          <w:rFonts w:ascii="宋体" w:hAnsi="宋体"/>
          <w:szCs w:val="21"/>
        </w:rPr>
        <w:t>保险金申请人的身份证明；</w:t>
      </w:r>
    </w:p>
    <w:p w:rsidR="006F3996" w:rsidRPr="00F45077" w:rsidRDefault="006F3996" w:rsidP="006F3996">
      <w:pPr>
        <w:spacing w:line="360" w:lineRule="auto"/>
        <w:ind w:firstLineChars="200" w:firstLine="420"/>
        <w:rPr>
          <w:rFonts w:ascii="宋体" w:hAnsi="宋体"/>
          <w:szCs w:val="21"/>
        </w:rPr>
      </w:pPr>
      <w:r w:rsidRPr="00F45077">
        <w:rPr>
          <w:rFonts w:ascii="宋体" w:hAnsi="宋体"/>
          <w:szCs w:val="21"/>
        </w:rPr>
        <w:t>4．</w:t>
      </w:r>
      <w:r w:rsidRPr="00F45077">
        <w:rPr>
          <w:rFonts w:ascii="宋体" w:hAnsi="宋体" w:hint="eastAsia"/>
          <w:szCs w:val="21"/>
        </w:rPr>
        <w:t>疾病预防控制机构或医疗机构或政府相关部门出具的集中医学观察证明，且证明应注明采取何种医学观察措施（如集中医学观察）；</w:t>
      </w:r>
    </w:p>
    <w:p w:rsidR="006F3996" w:rsidRPr="00F45077" w:rsidRDefault="006F3996" w:rsidP="006F3996">
      <w:pPr>
        <w:spacing w:line="360" w:lineRule="auto"/>
        <w:ind w:firstLineChars="200" w:firstLine="420"/>
        <w:rPr>
          <w:rFonts w:ascii="宋体" w:hAnsi="宋体"/>
          <w:szCs w:val="21"/>
        </w:rPr>
      </w:pPr>
      <w:r w:rsidRPr="00F45077">
        <w:rPr>
          <w:rFonts w:ascii="宋体" w:hAnsi="宋体" w:hint="eastAsia"/>
          <w:szCs w:val="21"/>
        </w:rPr>
        <w:t>5</w:t>
      </w:r>
      <w:r w:rsidRPr="00F45077">
        <w:rPr>
          <w:rFonts w:ascii="宋体" w:hAnsi="宋体"/>
          <w:szCs w:val="21"/>
        </w:rPr>
        <w:t>．</w:t>
      </w:r>
      <w:r w:rsidRPr="00F45077">
        <w:rPr>
          <w:rFonts w:ascii="宋体" w:hAnsi="宋体" w:hint="eastAsia"/>
          <w:szCs w:val="21"/>
        </w:rPr>
        <w:t>如属于“政府规定的其他需要集中医学观察的情形”，应提供政府相关书面规定、确认属于相应情形的证明材料；</w:t>
      </w:r>
    </w:p>
    <w:p w:rsidR="006F3996" w:rsidRPr="00F45077" w:rsidRDefault="006F3996" w:rsidP="006F3996">
      <w:pPr>
        <w:spacing w:line="360" w:lineRule="auto"/>
        <w:ind w:firstLineChars="200" w:firstLine="420"/>
        <w:rPr>
          <w:rFonts w:ascii="宋体" w:hAnsi="宋体"/>
          <w:szCs w:val="21"/>
        </w:rPr>
      </w:pPr>
      <w:r w:rsidRPr="00F45077">
        <w:rPr>
          <w:rFonts w:ascii="宋体" w:hAnsi="宋体"/>
          <w:szCs w:val="21"/>
        </w:rPr>
        <w:lastRenderedPageBreak/>
        <w:t>6．保险金申请人所能提供的与确认保险事故的性质、原因、损失程度等有关的其他证明和资料；</w:t>
      </w:r>
    </w:p>
    <w:p w:rsidR="006F3996" w:rsidRPr="00F45077" w:rsidRDefault="006F3996" w:rsidP="006F3996">
      <w:pPr>
        <w:spacing w:line="360" w:lineRule="auto"/>
        <w:ind w:firstLineChars="200" w:firstLine="420"/>
        <w:rPr>
          <w:rFonts w:ascii="宋体" w:hAnsi="宋体"/>
          <w:szCs w:val="21"/>
        </w:rPr>
      </w:pPr>
      <w:r w:rsidRPr="00F45077">
        <w:rPr>
          <w:rFonts w:ascii="宋体" w:hAnsi="宋体"/>
          <w:szCs w:val="21"/>
        </w:rPr>
        <w:t>7．若保险金申请人委托他人申请的，还应提供授权委托书原件、委托人和受托人的身份证明等相关证明文件。</w:t>
      </w:r>
    </w:p>
    <w:p w:rsidR="006F3996" w:rsidRPr="00F45077" w:rsidRDefault="006F3996" w:rsidP="006F3996">
      <w:pPr>
        <w:spacing w:line="360" w:lineRule="auto"/>
        <w:rPr>
          <w:rFonts w:ascii="宋体" w:hAnsi="宋体"/>
          <w:b/>
          <w:bCs/>
          <w:szCs w:val="21"/>
        </w:rPr>
      </w:pPr>
    </w:p>
    <w:p w:rsidR="006F3996" w:rsidRPr="00F45077" w:rsidRDefault="006F3996" w:rsidP="006F3996">
      <w:pPr>
        <w:spacing w:line="360" w:lineRule="auto"/>
        <w:ind w:firstLineChars="200" w:firstLine="422"/>
        <w:jc w:val="center"/>
        <w:rPr>
          <w:rFonts w:ascii="宋体" w:hAnsi="宋体"/>
          <w:b/>
          <w:bCs/>
          <w:szCs w:val="21"/>
        </w:rPr>
      </w:pPr>
      <w:r w:rsidRPr="00F45077">
        <w:rPr>
          <w:rFonts w:ascii="宋体" w:hAnsi="宋体"/>
          <w:b/>
          <w:bCs/>
          <w:szCs w:val="21"/>
        </w:rPr>
        <w:t>释义</w:t>
      </w:r>
    </w:p>
    <w:p w:rsidR="006F3996" w:rsidRPr="00F45077" w:rsidRDefault="006F3996" w:rsidP="006F3996">
      <w:pPr>
        <w:spacing w:line="360" w:lineRule="auto"/>
        <w:ind w:firstLineChars="200" w:firstLine="422"/>
        <w:rPr>
          <w:rFonts w:ascii="宋体" w:hAnsi="宋体"/>
          <w:b/>
          <w:szCs w:val="21"/>
        </w:rPr>
      </w:pPr>
      <w:r w:rsidRPr="00F45077">
        <w:rPr>
          <w:rFonts w:ascii="宋体" w:hAnsi="宋体"/>
          <w:b/>
          <w:szCs w:val="21"/>
        </w:rPr>
        <w:t>第</w:t>
      </w:r>
      <w:r>
        <w:rPr>
          <w:rFonts w:ascii="宋体" w:hAnsi="宋体" w:hint="eastAsia"/>
          <w:b/>
          <w:szCs w:val="21"/>
        </w:rPr>
        <w:t>十</w:t>
      </w:r>
      <w:r w:rsidRPr="00F45077">
        <w:rPr>
          <w:rFonts w:ascii="宋体" w:hAnsi="宋体"/>
          <w:b/>
          <w:szCs w:val="21"/>
        </w:rPr>
        <w:t>条</w:t>
      </w:r>
    </w:p>
    <w:p w:rsidR="006F3996" w:rsidRPr="00F45077" w:rsidRDefault="006F3996" w:rsidP="006F3996">
      <w:pPr>
        <w:spacing w:line="360" w:lineRule="auto"/>
        <w:ind w:firstLineChars="200" w:firstLine="420"/>
        <w:rPr>
          <w:rFonts w:ascii="宋体" w:hAnsi="宋体"/>
          <w:bCs/>
          <w:color w:val="000000"/>
          <w:szCs w:val="21"/>
        </w:rPr>
      </w:pPr>
      <w:r w:rsidRPr="00F45077">
        <w:rPr>
          <w:rFonts w:ascii="宋体" w:hAnsi="宋体" w:hint="eastAsia"/>
          <w:bCs/>
          <w:color w:val="000000"/>
          <w:szCs w:val="21"/>
        </w:rPr>
        <w:t>【隔离治疗】指按照《中华人民共和国传染病防治法》等法律法规、行政命令规定，接受疾病预防控制机构、医疗机构有关传染病的隔离治疗，即将传染病人、传染病病毒携带者收留在指定的处所，限制其活动并进行治疗，直到消除传染病传播的危险。</w:t>
      </w:r>
    </w:p>
    <w:p w:rsidR="006F3996" w:rsidRPr="00F45077" w:rsidRDefault="006F3996" w:rsidP="006F3996">
      <w:pPr>
        <w:spacing w:line="360" w:lineRule="auto"/>
        <w:ind w:firstLineChars="200" w:firstLine="420"/>
        <w:rPr>
          <w:rFonts w:ascii="宋体" w:hAnsi="宋体"/>
          <w:bCs/>
          <w:color w:val="000000"/>
          <w:szCs w:val="21"/>
        </w:rPr>
      </w:pPr>
      <w:r w:rsidRPr="00F45077">
        <w:rPr>
          <w:rFonts w:ascii="宋体" w:hAnsi="宋体" w:hint="eastAsia"/>
          <w:color w:val="000000"/>
          <w:szCs w:val="21"/>
        </w:rPr>
        <w:t>【医学观察】指按照《中华人民共和国传染病防治法》等法律规定，接受疾病预防控制机构、医疗机构有关传染病的医学观察（又称为“留验”），即在传染病最长潜伏期内，将传染病病人、疑似传染病病人的密切接触者、有感染风险的人，收留在指定场所进行诊察、检验或采取其他预防措施。</w:t>
      </w:r>
    </w:p>
    <w:p w:rsidR="006F3996" w:rsidRPr="00F45077" w:rsidRDefault="006F3996" w:rsidP="006F3996">
      <w:pPr>
        <w:spacing w:line="360" w:lineRule="auto"/>
        <w:ind w:firstLineChars="200" w:firstLine="420"/>
        <w:rPr>
          <w:rFonts w:ascii="宋体" w:hAnsi="宋体"/>
          <w:bCs/>
          <w:color w:val="000000"/>
          <w:szCs w:val="21"/>
        </w:rPr>
      </w:pPr>
      <w:r w:rsidRPr="00F45077">
        <w:rPr>
          <w:rFonts w:ascii="宋体" w:hAnsi="宋体" w:hint="eastAsia"/>
          <w:bCs/>
          <w:color w:val="000000"/>
          <w:szCs w:val="21"/>
        </w:rPr>
        <w:t>【发病】是指被保险人出现本附加保险合同约定的法定传染病的前兆、症状或异常的身体状况，或已经显现足以促使一般普通谨慎人士引起注意并寻求诊断、治疗或护理的病症。</w:t>
      </w:r>
    </w:p>
    <w:p w:rsidR="006F3996" w:rsidRPr="00F45077" w:rsidRDefault="006F3996" w:rsidP="006F3996">
      <w:pPr>
        <w:spacing w:line="360" w:lineRule="auto"/>
        <w:ind w:right="-47" w:firstLineChars="200" w:firstLine="422"/>
        <w:rPr>
          <w:rFonts w:ascii="宋体" w:hAnsi="宋体" w:cs="宋体"/>
          <w:color w:val="000000"/>
          <w:kern w:val="0"/>
          <w:szCs w:val="21"/>
        </w:rPr>
      </w:pPr>
      <w:r w:rsidRPr="00F45077">
        <w:rPr>
          <w:rFonts w:ascii="宋体" w:hAnsi="宋体" w:hint="eastAsia"/>
          <w:b/>
          <w:szCs w:val="21"/>
        </w:rPr>
        <w:t>【</w:t>
      </w:r>
      <w:r w:rsidRPr="00F45077">
        <w:rPr>
          <w:rFonts w:ascii="宋体" w:hAnsi="宋体" w:hint="eastAsia"/>
          <w:szCs w:val="21"/>
        </w:rPr>
        <w:t>日常居住地</w:t>
      </w:r>
      <w:r w:rsidRPr="00F45077">
        <w:rPr>
          <w:rFonts w:ascii="宋体" w:hAnsi="宋体" w:hint="eastAsia"/>
          <w:b/>
          <w:szCs w:val="21"/>
        </w:rPr>
        <w:t>】</w:t>
      </w:r>
      <w:r w:rsidRPr="00F45077">
        <w:rPr>
          <w:rFonts w:ascii="宋体" w:hAnsi="宋体"/>
          <w:szCs w:val="21"/>
        </w:rPr>
        <w:t>指被保险人离开住所地时已连续居住了三个月以上的日常住所，以投保人投保时申报的被保险人地址为准。</w:t>
      </w:r>
    </w:p>
    <w:p w:rsidR="006F3996" w:rsidRPr="00F45077" w:rsidRDefault="006F3996" w:rsidP="006F3996">
      <w:pPr>
        <w:spacing w:line="360" w:lineRule="auto"/>
        <w:ind w:right="-47" w:firstLineChars="200" w:firstLine="422"/>
        <w:rPr>
          <w:rFonts w:ascii="宋体" w:hAnsi="宋体"/>
          <w:szCs w:val="21"/>
        </w:rPr>
      </w:pPr>
      <w:r w:rsidRPr="00F45077">
        <w:rPr>
          <w:rFonts w:ascii="宋体" w:hAnsi="宋体" w:hint="eastAsia"/>
          <w:b/>
          <w:szCs w:val="21"/>
        </w:rPr>
        <w:t>【</w:t>
      </w:r>
      <w:r w:rsidRPr="00F45077">
        <w:rPr>
          <w:rFonts w:ascii="宋体" w:hAnsi="宋体" w:cs="宋体" w:hint="eastAsia"/>
          <w:color w:val="000000"/>
          <w:kern w:val="0"/>
          <w:szCs w:val="21"/>
        </w:rPr>
        <w:t>日常工作地</w:t>
      </w:r>
      <w:r w:rsidRPr="00F45077">
        <w:rPr>
          <w:rFonts w:ascii="宋体" w:hAnsi="宋体" w:hint="eastAsia"/>
          <w:b/>
          <w:szCs w:val="21"/>
        </w:rPr>
        <w:t>】</w:t>
      </w:r>
      <w:r w:rsidRPr="00F45077">
        <w:rPr>
          <w:rFonts w:ascii="宋体" w:hAnsi="宋体" w:hint="eastAsia"/>
          <w:szCs w:val="21"/>
        </w:rPr>
        <w:t>指被保险人已连续工作了三个月以上的工作合同的履行地。</w:t>
      </w:r>
    </w:p>
    <w:p w:rsidR="006F3996" w:rsidRPr="00F45077" w:rsidRDefault="006F3996" w:rsidP="006F3996">
      <w:pPr>
        <w:spacing w:line="360" w:lineRule="auto"/>
        <w:ind w:right="-47" w:firstLineChars="200" w:firstLine="422"/>
        <w:rPr>
          <w:rFonts w:ascii="宋体" w:hAnsi="宋体"/>
          <w:szCs w:val="21"/>
        </w:rPr>
      </w:pPr>
      <w:r w:rsidRPr="00F45077">
        <w:rPr>
          <w:rFonts w:ascii="宋体" w:hAnsi="宋体" w:hint="eastAsia"/>
          <w:b/>
          <w:szCs w:val="21"/>
        </w:rPr>
        <w:t>【</w:t>
      </w:r>
      <w:r w:rsidRPr="00F45077">
        <w:rPr>
          <w:rFonts w:ascii="宋体" w:hAnsi="宋体" w:cs="宋体" w:hint="eastAsia"/>
          <w:color w:val="000000"/>
          <w:kern w:val="0"/>
          <w:szCs w:val="21"/>
        </w:rPr>
        <w:t>旅行期间</w:t>
      </w:r>
      <w:r w:rsidRPr="00F45077">
        <w:rPr>
          <w:rFonts w:ascii="宋体" w:hAnsi="宋体" w:hint="eastAsia"/>
          <w:b/>
          <w:szCs w:val="21"/>
        </w:rPr>
        <w:t>】</w:t>
      </w:r>
      <w:r w:rsidRPr="00F45077">
        <w:rPr>
          <w:rFonts w:ascii="宋体" w:hAnsi="宋体"/>
          <w:szCs w:val="21"/>
        </w:rPr>
        <w:t>指从离开被保险人</w:t>
      </w:r>
      <w:r w:rsidRPr="00F45077">
        <w:rPr>
          <w:rFonts w:ascii="宋体" w:hAnsi="宋体" w:hint="eastAsia"/>
          <w:szCs w:val="21"/>
        </w:rPr>
        <w:t>日常居住地或日常工作地</w:t>
      </w:r>
      <w:r w:rsidRPr="00F45077">
        <w:rPr>
          <w:rFonts w:ascii="宋体" w:hAnsi="宋体"/>
          <w:szCs w:val="21"/>
        </w:rPr>
        <w:t>（“去程”）开始，至返回被保险人</w:t>
      </w:r>
      <w:r w:rsidRPr="00F45077">
        <w:rPr>
          <w:rFonts w:ascii="宋体" w:hAnsi="宋体" w:hint="eastAsia"/>
          <w:szCs w:val="21"/>
        </w:rPr>
        <w:t>日常居住地、日常工作地或政府指定地点</w:t>
      </w:r>
      <w:r w:rsidRPr="00F45077">
        <w:rPr>
          <w:rFonts w:ascii="宋体" w:hAnsi="宋体"/>
          <w:szCs w:val="21"/>
        </w:rPr>
        <w:t>（“回程”）为止的期间。</w:t>
      </w:r>
    </w:p>
    <w:p w:rsidR="006F3996" w:rsidRPr="00F45077" w:rsidRDefault="006F3996" w:rsidP="006F3996">
      <w:pPr>
        <w:spacing w:line="360" w:lineRule="auto"/>
        <w:ind w:right="-47"/>
        <w:rPr>
          <w:rFonts w:ascii="宋体" w:hAnsi="宋体"/>
        </w:rPr>
      </w:pPr>
      <w:r w:rsidRPr="00F45077">
        <w:rPr>
          <w:rFonts w:ascii="宋体" w:hAnsi="宋体" w:hint="eastAsia"/>
          <w:szCs w:val="21"/>
        </w:rPr>
        <w:t xml:space="preserve">  </w:t>
      </w:r>
      <w:r w:rsidRPr="00F45077">
        <w:rPr>
          <w:rFonts w:ascii="宋体" w:hAnsi="宋体"/>
          <w:szCs w:val="21"/>
        </w:rPr>
        <w:t xml:space="preserve">  </w:t>
      </w:r>
      <w:r w:rsidRPr="00F45077">
        <w:rPr>
          <w:rFonts w:ascii="宋体" w:hAnsi="宋体" w:hint="eastAsia"/>
          <w:szCs w:val="21"/>
        </w:rPr>
        <w:t>其他释义参照主保险合同条款。</w:t>
      </w:r>
    </w:p>
    <w:p w:rsidR="006F3996" w:rsidRPr="00F45077" w:rsidRDefault="006F3996" w:rsidP="006F3996">
      <w:pPr>
        <w:widowControl/>
        <w:spacing w:line="360" w:lineRule="auto"/>
        <w:jc w:val="left"/>
        <w:rPr>
          <w:rFonts w:ascii="宋体" w:hAnsi="宋体"/>
          <w:b/>
          <w:sz w:val="28"/>
          <w:szCs w:val="28"/>
        </w:rPr>
      </w:pPr>
    </w:p>
    <w:p w:rsidR="00431DE0" w:rsidRPr="006F3996" w:rsidRDefault="00431DE0" w:rsidP="006F3996">
      <w:pPr>
        <w:adjustRightInd w:val="0"/>
        <w:snapToGrid w:val="0"/>
        <w:spacing w:line="360" w:lineRule="auto"/>
        <w:jc w:val="center"/>
        <w:rPr>
          <w:b/>
          <w:color w:val="FF0000"/>
          <w:sz w:val="28"/>
        </w:rPr>
      </w:pPr>
    </w:p>
    <w:p w:rsidR="00431DE0" w:rsidRDefault="00431DE0" w:rsidP="006F3996">
      <w:pPr>
        <w:widowControl/>
        <w:spacing w:line="360" w:lineRule="auto"/>
        <w:jc w:val="left"/>
        <w:rPr>
          <w:b/>
          <w:color w:val="FF0000"/>
          <w:sz w:val="28"/>
        </w:rPr>
      </w:pPr>
      <w:r>
        <w:rPr>
          <w:b/>
          <w:color w:val="FF0000"/>
          <w:sz w:val="28"/>
        </w:rPr>
        <w:br w:type="page"/>
      </w:r>
    </w:p>
    <w:p w:rsidR="00912DC7" w:rsidRDefault="00431DE0" w:rsidP="00912DC7">
      <w:pPr>
        <w:adjustRightInd w:val="0"/>
        <w:snapToGrid w:val="0"/>
        <w:spacing w:before="156"/>
        <w:jc w:val="center"/>
        <w:outlineLvl w:val="0"/>
        <w:rPr>
          <w:rFonts w:ascii="Times New Roman" w:hAnsi="Times New Roman"/>
          <w:b/>
          <w:bCs/>
          <w:sz w:val="28"/>
          <w:szCs w:val="28"/>
        </w:rPr>
      </w:pPr>
      <w:r w:rsidRPr="00431DE0">
        <w:rPr>
          <w:rFonts w:hint="eastAsia"/>
          <w:b/>
          <w:color w:val="FF0000"/>
          <w:sz w:val="28"/>
        </w:rPr>
        <w:lastRenderedPageBreak/>
        <w:t>条款</w:t>
      </w:r>
      <w:r>
        <w:rPr>
          <w:rFonts w:hint="eastAsia"/>
          <w:b/>
          <w:color w:val="FF0000"/>
          <w:sz w:val="28"/>
        </w:rPr>
        <w:t>2</w:t>
      </w:r>
      <w:r w:rsidRPr="00431DE0">
        <w:rPr>
          <w:rFonts w:hint="eastAsia"/>
          <w:b/>
          <w:color w:val="FF0000"/>
          <w:sz w:val="28"/>
        </w:rPr>
        <w:t>：</w:t>
      </w:r>
      <w:r w:rsidR="00912DC7">
        <w:rPr>
          <w:rFonts w:ascii="Times New Roman" w:hAnsi="Times New Roman" w:hint="eastAsia"/>
          <w:b/>
          <w:bCs/>
          <w:sz w:val="28"/>
          <w:szCs w:val="28"/>
        </w:rPr>
        <w:t>中国平安财产保险股份有限公司</w:t>
      </w:r>
    </w:p>
    <w:p w:rsidR="00912DC7" w:rsidRDefault="00912DC7" w:rsidP="00912DC7">
      <w:pPr>
        <w:adjustRightInd w:val="0"/>
        <w:snapToGrid w:val="0"/>
        <w:spacing w:before="156"/>
        <w:jc w:val="center"/>
        <w:outlineLvl w:val="0"/>
        <w:rPr>
          <w:rFonts w:ascii="Times New Roman" w:hAnsi="Times New Roman"/>
          <w:b/>
          <w:bCs/>
          <w:sz w:val="28"/>
          <w:szCs w:val="28"/>
        </w:rPr>
      </w:pPr>
      <w:r>
        <w:rPr>
          <w:rFonts w:ascii="Times New Roman" w:hAnsi="Times New Roman" w:hint="eastAsia"/>
          <w:b/>
          <w:bCs/>
          <w:sz w:val="28"/>
          <w:szCs w:val="28"/>
        </w:rPr>
        <w:t>平安产险交通工具意外伤害保险（互联网版）条款</w:t>
      </w:r>
    </w:p>
    <w:p w:rsidR="00912DC7" w:rsidRDefault="00912DC7" w:rsidP="00912DC7">
      <w:pPr>
        <w:spacing w:after="156"/>
        <w:jc w:val="center"/>
      </w:pPr>
      <w:r>
        <w:rPr>
          <w:rFonts w:ascii="宋体" w:hAnsi="宋体" w:cs="宋体"/>
          <w:b/>
          <w:sz w:val="28"/>
        </w:rPr>
        <w:t>注册号：C00001732312021120910133</w:t>
      </w:r>
    </w:p>
    <w:p w:rsidR="00912DC7" w:rsidRDefault="00912DC7" w:rsidP="00912DC7">
      <w:pPr>
        <w:tabs>
          <w:tab w:val="left" w:pos="840"/>
        </w:tabs>
        <w:adjustRightInd w:val="0"/>
        <w:snapToGrid w:val="0"/>
        <w:spacing w:before="156"/>
        <w:jc w:val="center"/>
        <w:rPr>
          <w:rFonts w:ascii="Times New Roman" w:hAnsi="Times New Roman" w:hint="eastAsia"/>
          <w:b/>
          <w:szCs w:val="21"/>
        </w:rPr>
      </w:pPr>
    </w:p>
    <w:p w:rsidR="00912DC7" w:rsidRDefault="00912DC7" w:rsidP="00912DC7">
      <w:pPr>
        <w:tabs>
          <w:tab w:val="left" w:pos="840"/>
        </w:tabs>
        <w:adjustRightInd w:val="0"/>
        <w:snapToGrid w:val="0"/>
        <w:spacing w:before="156"/>
        <w:jc w:val="center"/>
        <w:rPr>
          <w:rFonts w:ascii="Times New Roman" w:hAnsi="Times New Roman"/>
          <w:b/>
          <w:szCs w:val="21"/>
        </w:rPr>
      </w:pPr>
      <w:r>
        <w:rPr>
          <w:rFonts w:ascii="Times New Roman" w:hAnsi="Times New Roman" w:hint="eastAsia"/>
          <w:b/>
          <w:szCs w:val="21"/>
        </w:rPr>
        <w:t>总则</w:t>
      </w:r>
    </w:p>
    <w:p w:rsidR="00912DC7" w:rsidRDefault="00912DC7" w:rsidP="00912DC7">
      <w:pPr>
        <w:adjustRightInd w:val="0"/>
        <w:snapToGrid w:val="0"/>
        <w:spacing w:before="156"/>
        <w:ind w:firstLine="444"/>
        <w:rPr>
          <w:rFonts w:ascii="Times New Roman" w:hAnsi="Times New Roman"/>
          <w:szCs w:val="21"/>
        </w:rPr>
      </w:pPr>
      <w:r>
        <w:rPr>
          <w:rFonts w:ascii="Times New Roman" w:hAnsi="Times New Roman" w:hint="eastAsia"/>
          <w:b/>
          <w:szCs w:val="21"/>
        </w:rPr>
        <w:t>第一条</w:t>
      </w:r>
      <w:r>
        <w:rPr>
          <w:rFonts w:ascii="Times New Roman" w:hAnsi="Times New Roman"/>
          <w:b/>
          <w:szCs w:val="21"/>
        </w:rPr>
        <w:t xml:space="preserve"> </w:t>
      </w:r>
      <w:r>
        <w:rPr>
          <w:rFonts w:ascii="Times New Roman" w:hAnsi="Times New Roman" w:hint="eastAsia"/>
          <w:szCs w:val="21"/>
        </w:rPr>
        <w:t>本保险合同由保险条款、投保单、保险单、保险凭证以及批单等组成。凡涉及本保险合同的约定，均应采用书面形式。</w:t>
      </w:r>
    </w:p>
    <w:p w:rsidR="00912DC7" w:rsidRDefault="00912DC7" w:rsidP="00912DC7">
      <w:pPr>
        <w:tabs>
          <w:tab w:val="left" w:pos="840"/>
        </w:tabs>
        <w:adjustRightInd w:val="0"/>
        <w:snapToGrid w:val="0"/>
        <w:spacing w:before="156"/>
        <w:ind w:firstLine="415"/>
        <w:rPr>
          <w:rFonts w:ascii="Times New Roman" w:hAnsi="Times New Roman"/>
          <w:b/>
          <w:szCs w:val="21"/>
        </w:rPr>
      </w:pPr>
      <w:r>
        <w:rPr>
          <w:rFonts w:ascii="Times New Roman" w:hAnsi="Times New Roman" w:hint="eastAsia"/>
          <w:b/>
          <w:szCs w:val="21"/>
        </w:rPr>
        <w:t>第二条</w:t>
      </w:r>
      <w:r>
        <w:rPr>
          <w:rFonts w:ascii="Times New Roman" w:hAnsi="Times New Roman"/>
          <w:b/>
          <w:szCs w:val="21"/>
        </w:rPr>
        <w:t xml:space="preserve"> </w:t>
      </w:r>
      <w:r>
        <w:rPr>
          <w:rFonts w:ascii="Times New Roman" w:hAnsi="Times New Roman" w:hint="eastAsia"/>
          <w:szCs w:val="21"/>
        </w:rPr>
        <w:t>本保险合同的被保险人应为身体健康、能正常工作或正常生活的自然人。</w:t>
      </w:r>
    </w:p>
    <w:p w:rsidR="00912DC7" w:rsidRDefault="00912DC7" w:rsidP="00912DC7">
      <w:pPr>
        <w:tabs>
          <w:tab w:val="left" w:pos="840"/>
        </w:tabs>
        <w:adjustRightInd w:val="0"/>
        <w:snapToGrid w:val="0"/>
        <w:spacing w:before="156"/>
        <w:ind w:firstLine="415"/>
        <w:rPr>
          <w:rFonts w:ascii="Times New Roman" w:hAnsi="Times New Roman"/>
          <w:b/>
          <w:szCs w:val="21"/>
        </w:rPr>
      </w:pPr>
      <w:r>
        <w:rPr>
          <w:rFonts w:ascii="Times New Roman" w:hAnsi="Times New Roman" w:hint="eastAsia"/>
          <w:b/>
          <w:szCs w:val="21"/>
        </w:rPr>
        <w:t>第三条</w:t>
      </w:r>
      <w:r>
        <w:rPr>
          <w:rFonts w:ascii="Times New Roman" w:hAnsi="Times New Roman"/>
          <w:b/>
          <w:szCs w:val="21"/>
        </w:rPr>
        <w:t xml:space="preserve"> </w:t>
      </w:r>
      <w:r>
        <w:rPr>
          <w:rFonts w:ascii="Times New Roman" w:hAnsi="Times New Roman" w:hint="eastAsia"/>
          <w:bCs/>
          <w:szCs w:val="24"/>
        </w:rPr>
        <w:t>本保险合同的投保人应为具有完全民事行为能力的被保险人本人、对被保险人有保险利益的其他人。</w:t>
      </w:r>
    </w:p>
    <w:p w:rsidR="00912DC7" w:rsidRDefault="00912DC7" w:rsidP="00912DC7">
      <w:pPr>
        <w:tabs>
          <w:tab w:val="left" w:pos="840"/>
        </w:tabs>
        <w:adjustRightInd w:val="0"/>
        <w:snapToGrid w:val="0"/>
        <w:spacing w:before="156"/>
        <w:ind w:firstLine="420"/>
        <w:rPr>
          <w:rFonts w:ascii="Times New Roman" w:hAnsi="Times New Roman"/>
          <w:b/>
          <w:szCs w:val="21"/>
        </w:rPr>
      </w:pPr>
      <w:r>
        <w:rPr>
          <w:rFonts w:ascii="Times New Roman" w:hAnsi="Times New Roman" w:hint="eastAsia"/>
          <w:b/>
          <w:szCs w:val="21"/>
        </w:rPr>
        <w:t>第四条</w:t>
      </w:r>
      <w:r>
        <w:rPr>
          <w:rFonts w:ascii="Times New Roman" w:hAnsi="Times New Roman"/>
          <w:b/>
          <w:szCs w:val="21"/>
        </w:rPr>
        <w:t xml:space="preserve"> </w:t>
      </w:r>
      <w:r>
        <w:rPr>
          <w:rFonts w:ascii="Times New Roman" w:hAnsi="Times New Roman" w:hint="eastAsia"/>
          <w:szCs w:val="21"/>
        </w:rPr>
        <w:t>本保险合同的受益人包括：</w:t>
      </w:r>
    </w:p>
    <w:p w:rsidR="00912DC7" w:rsidRDefault="00912DC7" w:rsidP="00912DC7">
      <w:pPr>
        <w:tabs>
          <w:tab w:val="left" w:pos="840"/>
        </w:tabs>
        <w:adjustRightInd w:val="0"/>
        <w:snapToGrid w:val="0"/>
        <w:spacing w:before="156"/>
        <w:ind w:firstLine="311"/>
        <w:rPr>
          <w:rFonts w:ascii="Times New Roman" w:hAnsi="Times New Roman"/>
          <w:szCs w:val="21"/>
        </w:rPr>
      </w:pPr>
      <w:r>
        <w:rPr>
          <w:rFonts w:ascii="Times New Roman" w:hAnsi="Times New Roman" w:hint="eastAsia"/>
          <w:szCs w:val="21"/>
        </w:rPr>
        <w:t>（一）身故保险金受益人</w:t>
      </w:r>
    </w:p>
    <w:p w:rsidR="00912DC7" w:rsidRDefault="00912DC7" w:rsidP="00912DC7">
      <w:pPr>
        <w:adjustRightInd w:val="0"/>
        <w:snapToGrid w:val="0"/>
        <w:spacing w:before="156"/>
        <w:ind w:firstLine="420"/>
        <w:rPr>
          <w:rFonts w:ascii="Times New Roman" w:hAnsi="Times New Roman"/>
          <w:color w:val="000000"/>
        </w:rPr>
      </w:pPr>
      <w:r>
        <w:rPr>
          <w:rFonts w:ascii="Times New Roman" w:hAnsi="Times New Roman" w:hint="eastAsia"/>
          <w:szCs w:val="21"/>
        </w:rPr>
        <w:t>订立本保险合同时，被保险人或投保人可指定一人或数人为身故保险金受益人。身故保险金受益人为数人时，应确定其受益顺序和受益份额；</w:t>
      </w:r>
      <w:r w:rsidRPr="00FA4BBE">
        <w:rPr>
          <w:rFonts w:ascii="Times New Roman" w:hAnsi="Times New Roman" w:hint="eastAsia"/>
          <w:b/>
          <w:szCs w:val="21"/>
        </w:rPr>
        <w:t>未确定受益份额的，各身故保险金受益人按照相等份额享有受益权。</w:t>
      </w:r>
      <w:r w:rsidRPr="00FA4BBE">
        <w:rPr>
          <w:rFonts w:ascii="Times New Roman" w:hAnsi="Times New Roman" w:hint="eastAsia"/>
          <w:b/>
          <w:color w:val="000000"/>
        </w:rPr>
        <w:t>投保人指定受益人时须经被保险人同意。</w:t>
      </w:r>
    </w:p>
    <w:p w:rsidR="00912DC7" w:rsidRDefault="00912DC7" w:rsidP="00912DC7">
      <w:pPr>
        <w:adjustRightInd w:val="0"/>
        <w:snapToGrid w:val="0"/>
        <w:spacing w:before="156"/>
        <w:ind w:firstLine="420"/>
        <w:rPr>
          <w:rFonts w:ascii="Times New Roman" w:hAnsi="Times New Roman"/>
          <w:szCs w:val="21"/>
        </w:rPr>
      </w:pPr>
      <w:r>
        <w:rPr>
          <w:rFonts w:ascii="Times New Roman" w:hAnsi="Times New Roman" w:hint="eastAsia"/>
          <w:szCs w:val="21"/>
        </w:rPr>
        <w:t>被保险人死亡后，有下列情形之一的，保险金作为被保险人的遗产，由保险人依照有关法律法规履行给付保险金的义务：</w:t>
      </w:r>
    </w:p>
    <w:p w:rsidR="00912DC7" w:rsidRDefault="00912DC7" w:rsidP="00912DC7">
      <w:pPr>
        <w:adjustRightInd w:val="0"/>
        <w:snapToGrid w:val="0"/>
        <w:spacing w:before="156"/>
        <w:ind w:firstLine="420"/>
        <w:rPr>
          <w:rFonts w:ascii="Times New Roman" w:hAnsi="Times New Roman"/>
          <w:szCs w:val="21"/>
        </w:rPr>
      </w:pPr>
      <w:r>
        <w:rPr>
          <w:rFonts w:ascii="Times New Roman" w:hAnsi="Times New Roman"/>
          <w:szCs w:val="21"/>
        </w:rPr>
        <w:t>1</w:t>
      </w:r>
      <w:r>
        <w:rPr>
          <w:rFonts w:ascii="Times New Roman" w:hAnsi="Times New Roman" w:hint="eastAsia"/>
          <w:szCs w:val="21"/>
        </w:rPr>
        <w:t>．没有指定受益人，或者受益人指定不明无法确定的；</w:t>
      </w:r>
    </w:p>
    <w:p w:rsidR="00912DC7" w:rsidRDefault="00912DC7" w:rsidP="00912DC7">
      <w:pPr>
        <w:adjustRightInd w:val="0"/>
        <w:snapToGrid w:val="0"/>
        <w:spacing w:before="156"/>
        <w:ind w:firstLine="420"/>
        <w:rPr>
          <w:rFonts w:ascii="Times New Roman" w:hAnsi="Times New Roman"/>
          <w:szCs w:val="21"/>
        </w:rPr>
      </w:pPr>
      <w:r>
        <w:rPr>
          <w:rFonts w:ascii="Times New Roman" w:hAnsi="Times New Roman"/>
          <w:szCs w:val="21"/>
        </w:rPr>
        <w:t>2</w:t>
      </w:r>
      <w:r>
        <w:rPr>
          <w:rFonts w:ascii="Times New Roman" w:hAnsi="Times New Roman" w:hint="eastAsia"/>
          <w:szCs w:val="21"/>
        </w:rPr>
        <w:t>．受益人先于被保险人死亡，没有其他受益人的；</w:t>
      </w:r>
    </w:p>
    <w:p w:rsidR="00912DC7" w:rsidRDefault="00912DC7" w:rsidP="00912DC7">
      <w:pPr>
        <w:adjustRightInd w:val="0"/>
        <w:snapToGrid w:val="0"/>
        <w:spacing w:before="156"/>
        <w:ind w:firstLine="420"/>
        <w:rPr>
          <w:rFonts w:ascii="Times New Roman" w:hAnsi="Times New Roman"/>
          <w:szCs w:val="21"/>
        </w:rPr>
      </w:pPr>
      <w:r>
        <w:rPr>
          <w:rFonts w:ascii="Times New Roman" w:hAnsi="Times New Roman"/>
          <w:szCs w:val="21"/>
        </w:rPr>
        <w:t>3</w:t>
      </w:r>
      <w:r>
        <w:rPr>
          <w:rFonts w:ascii="Times New Roman" w:hAnsi="Times New Roman" w:hint="eastAsia"/>
          <w:szCs w:val="21"/>
        </w:rPr>
        <w:t>．受益人依法丧失受益权或者放弃受益权，没有其他受益人的。</w:t>
      </w:r>
    </w:p>
    <w:p w:rsidR="00912DC7" w:rsidRDefault="00912DC7" w:rsidP="00912DC7">
      <w:pPr>
        <w:adjustRightInd w:val="0"/>
        <w:snapToGrid w:val="0"/>
        <w:spacing w:before="156"/>
        <w:ind w:firstLine="420"/>
        <w:rPr>
          <w:rFonts w:ascii="Times New Roman" w:hAnsi="Times New Roman"/>
          <w:color w:val="000000"/>
        </w:rPr>
      </w:pPr>
      <w:r>
        <w:rPr>
          <w:rFonts w:ascii="Times New Roman" w:hAnsi="Times New Roman" w:hint="eastAsia"/>
          <w:szCs w:val="21"/>
        </w:rPr>
        <w:t>受益人与被保险人在同一事件中死亡，且不能确定死亡先后顺序的，推定受益人死亡在先。</w:t>
      </w:r>
    </w:p>
    <w:p w:rsidR="00912DC7" w:rsidRDefault="00912DC7" w:rsidP="00912DC7">
      <w:pPr>
        <w:adjustRightInd w:val="0"/>
        <w:snapToGrid w:val="0"/>
        <w:spacing w:before="156"/>
        <w:ind w:firstLine="420"/>
        <w:rPr>
          <w:rFonts w:ascii="Times New Roman" w:hAnsi="Times New Roman"/>
          <w:szCs w:val="21"/>
        </w:rPr>
      </w:pPr>
      <w:r>
        <w:rPr>
          <w:rFonts w:ascii="Times New Roman" w:hAnsi="Times New Roman" w:hint="eastAsia"/>
          <w:szCs w:val="21"/>
        </w:rPr>
        <w:t>被保险人或投保人可以变更身故保险金受益人，但需书面通知保险人，由保险人在本保险合同上批注。</w:t>
      </w:r>
      <w:r>
        <w:rPr>
          <w:rFonts w:ascii="Times New Roman" w:hAnsi="Times New Roman" w:hint="eastAsia"/>
          <w:b/>
          <w:szCs w:val="21"/>
        </w:rPr>
        <w:t>对因身故保险金受益人变更发生的法律纠纷，保险人不承担任何责任</w:t>
      </w:r>
      <w:r>
        <w:rPr>
          <w:rFonts w:ascii="Times New Roman" w:hAnsi="Times New Roman" w:hint="eastAsia"/>
          <w:szCs w:val="21"/>
        </w:rPr>
        <w:t>。</w:t>
      </w:r>
    </w:p>
    <w:p w:rsidR="00912DC7" w:rsidRDefault="00912DC7" w:rsidP="00912DC7">
      <w:pPr>
        <w:adjustRightInd w:val="0"/>
        <w:snapToGrid w:val="0"/>
        <w:spacing w:before="156"/>
        <w:ind w:firstLine="420"/>
        <w:rPr>
          <w:rFonts w:ascii="Times New Roman" w:hAnsi="Times New Roman"/>
          <w:szCs w:val="21"/>
        </w:rPr>
      </w:pPr>
      <w:r>
        <w:rPr>
          <w:rFonts w:ascii="Times New Roman" w:hAnsi="Times New Roman" w:hint="eastAsia"/>
          <w:szCs w:val="21"/>
        </w:rPr>
        <w:t>投保人指定或变更身故保险金受益人的，应经被保险人书面同意。被保险人为无民事行为能力人或限制民事行为能力人的，应由其监护人指定或变更身故保险金受益人。</w:t>
      </w:r>
    </w:p>
    <w:p w:rsidR="00912DC7" w:rsidRDefault="00912DC7" w:rsidP="00912DC7">
      <w:pPr>
        <w:tabs>
          <w:tab w:val="left" w:pos="426"/>
          <w:tab w:val="left" w:pos="851"/>
        </w:tabs>
        <w:adjustRightInd w:val="0"/>
        <w:snapToGrid w:val="0"/>
        <w:spacing w:before="156"/>
        <w:ind w:firstLine="311"/>
        <w:rPr>
          <w:rFonts w:ascii="Times New Roman" w:hAnsi="Times New Roman"/>
          <w:szCs w:val="21"/>
        </w:rPr>
      </w:pPr>
      <w:r>
        <w:rPr>
          <w:rFonts w:ascii="Times New Roman" w:hAnsi="Times New Roman" w:hint="eastAsia"/>
          <w:szCs w:val="21"/>
        </w:rPr>
        <w:t>（二）伤残或医疗保险金受益人</w:t>
      </w:r>
    </w:p>
    <w:p w:rsidR="00912DC7" w:rsidRDefault="00912DC7" w:rsidP="00912DC7">
      <w:pPr>
        <w:adjustRightInd w:val="0"/>
        <w:snapToGrid w:val="0"/>
        <w:spacing w:before="156"/>
        <w:ind w:firstLine="420"/>
        <w:rPr>
          <w:rFonts w:ascii="Times New Roman" w:hAnsi="Times New Roman" w:hint="eastAsia"/>
          <w:szCs w:val="21"/>
        </w:rPr>
      </w:pPr>
      <w:r>
        <w:rPr>
          <w:rFonts w:ascii="Times New Roman" w:hAnsi="Times New Roman" w:hint="eastAsia"/>
          <w:szCs w:val="21"/>
        </w:rPr>
        <w:t>除另有约定外，本保险合同的伤残或医疗保险金的受益人为被保险人本人。</w:t>
      </w:r>
    </w:p>
    <w:p w:rsidR="00912DC7" w:rsidRDefault="00912DC7" w:rsidP="00912DC7">
      <w:pPr>
        <w:adjustRightInd w:val="0"/>
        <w:snapToGrid w:val="0"/>
        <w:spacing w:before="156"/>
        <w:ind w:firstLine="422"/>
        <w:rPr>
          <w:rFonts w:ascii="Times New Roman" w:hAnsi="Times New Roman"/>
          <w:szCs w:val="21"/>
        </w:rPr>
      </w:pPr>
      <w:r>
        <w:rPr>
          <w:rFonts w:ascii="宋体" w:cs="宋体" w:hint="eastAsia"/>
          <w:b/>
          <w:bCs/>
          <w:szCs w:val="21"/>
          <w:lang w:val="zh-CN"/>
        </w:rPr>
        <w:t>第五条</w:t>
      </w:r>
      <w:r>
        <w:rPr>
          <w:rFonts w:ascii="Times New Roman" w:hAnsi="Times New Roman"/>
          <w:b/>
          <w:bCs/>
          <w:szCs w:val="21"/>
        </w:rPr>
        <w:t xml:space="preserve">  </w:t>
      </w:r>
      <w:r>
        <w:rPr>
          <w:rFonts w:ascii="宋体" w:hAnsi="Times New Roman" w:cs="宋体" w:hint="eastAsia"/>
          <w:b/>
          <w:bCs/>
          <w:szCs w:val="21"/>
          <w:lang w:val="zh-CN"/>
        </w:rPr>
        <w:t>本保险合同仅限于互联网渠道销售。</w:t>
      </w:r>
    </w:p>
    <w:p w:rsidR="00912DC7" w:rsidRPr="009F135B" w:rsidRDefault="00912DC7" w:rsidP="00912DC7">
      <w:pPr>
        <w:tabs>
          <w:tab w:val="left" w:pos="840"/>
        </w:tabs>
        <w:adjustRightInd w:val="0"/>
        <w:snapToGrid w:val="0"/>
        <w:spacing w:before="156"/>
        <w:jc w:val="center"/>
        <w:rPr>
          <w:rFonts w:ascii="Times New Roman" w:hAnsi="Times New Roman"/>
          <w:b/>
          <w:szCs w:val="21"/>
        </w:rPr>
      </w:pPr>
    </w:p>
    <w:p w:rsidR="00912DC7" w:rsidRDefault="00912DC7" w:rsidP="00912DC7">
      <w:pPr>
        <w:tabs>
          <w:tab w:val="left" w:pos="840"/>
        </w:tabs>
        <w:adjustRightInd w:val="0"/>
        <w:snapToGrid w:val="0"/>
        <w:spacing w:before="156"/>
        <w:jc w:val="center"/>
        <w:rPr>
          <w:rFonts w:ascii="Times New Roman" w:hAnsi="Times New Roman"/>
          <w:b/>
          <w:szCs w:val="21"/>
        </w:rPr>
      </w:pPr>
      <w:r>
        <w:rPr>
          <w:rFonts w:ascii="Times New Roman" w:hAnsi="Times New Roman" w:hint="eastAsia"/>
          <w:b/>
          <w:szCs w:val="21"/>
        </w:rPr>
        <w:t>保险责任</w:t>
      </w:r>
    </w:p>
    <w:p w:rsidR="00912DC7" w:rsidRDefault="00912DC7" w:rsidP="00912DC7">
      <w:pPr>
        <w:tabs>
          <w:tab w:val="left" w:pos="840"/>
        </w:tabs>
        <w:adjustRightInd w:val="0"/>
        <w:snapToGrid w:val="0"/>
        <w:spacing w:before="156"/>
        <w:ind w:firstLine="422"/>
        <w:rPr>
          <w:rFonts w:ascii="Times New Roman" w:hAnsi="Times New Roman" w:hint="eastAsia"/>
          <w:b/>
          <w:szCs w:val="21"/>
        </w:rPr>
      </w:pPr>
      <w:r w:rsidRPr="000F5F5D">
        <w:rPr>
          <w:rFonts w:ascii="Times New Roman" w:hAnsi="Times New Roman" w:hint="eastAsia"/>
          <w:b/>
          <w:szCs w:val="21"/>
        </w:rPr>
        <w:t>第</w:t>
      </w:r>
      <w:r>
        <w:rPr>
          <w:rFonts w:ascii="Times New Roman" w:hAnsi="Times New Roman" w:hint="eastAsia"/>
          <w:b/>
          <w:szCs w:val="21"/>
        </w:rPr>
        <w:t>六</w:t>
      </w:r>
      <w:r w:rsidRPr="000F5F5D">
        <w:rPr>
          <w:rFonts w:ascii="Times New Roman" w:hAnsi="Times New Roman" w:hint="eastAsia"/>
          <w:b/>
          <w:szCs w:val="21"/>
        </w:rPr>
        <w:t>条</w:t>
      </w:r>
      <w:r w:rsidRPr="000F5F5D">
        <w:rPr>
          <w:rFonts w:ascii="Times New Roman" w:hAnsi="Times New Roman" w:hint="eastAsia"/>
          <w:b/>
          <w:szCs w:val="21"/>
        </w:rPr>
        <w:t xml:space="preserve">  </w:t>
      </w:r>
      <w:r w:rsidRPr="000F5F5D">
        <w:rPr>
          <w:rFonts w:ascii="Times New Roman" w:hAnsi="Times New Roman" w:hint="eastAsia"/>
          <w:b/>
          <w:szCs w:val="21"/>
        </w:rPr>
        <w:t>本保险合同的保险责任分为“必选责任”及“可选责任”。投保人在已投保“必选责任”的前提下，可以投保“可选责任”，若投保人未投保“必选责任”，则</w:t>
      </w:r>
      <w:r>
        <w:rPr>
          <w:rFonts w:ascii="Times New Roman" w:hAnsi="Times New Roman" w:hint="eastAsia"/>
          <w:b/>
          <w:szCs w:val="21"/>
        </w:rPr>
        <w:t>不得投保</w:t>
      </w:r>
      <w:r w:rsidRPr="000F5F5D">
        <w:rPr>
          <w:rFonts w:ascii="Times New Roman" w:hAnsi="Times New Roman" w:hint="eastAsia"/>
          <w:b/>
          <w:szCs w:val="21"/>
        </w:rPr>
        <w:t>“可选责任”。保险责任由投保人在投保时与保险人协商确定，并在保险合同中载明。</w:t>
      </w:r>
    </w:p>
    <w:p w:rsidR="00912DC7" w:rsidRDefault="00912DC7" w:rsidP="00912DC7">
      <w:pPr>
        <w:tabs>
          <w:tab w:val="left" w:pos="840"/>
        </w:tabs>
        <w:adjustRightInd w:val="0"/>
        <w:snapToGrid w:val="0"/>
        <w:spacing w:before="156"/>
        <w:ind w:firstLine="422"/>
        <w:rPr>
          <w:rFonts w:ascii="Times New Roman" w:hAnsi="Times New Roman"/>
          <w:b/>
          <w:szCs w:val="21"/>
        </w:rPr>
      </w:pPr>
      <w:r>
        <w:rPr>
          <w:rFonts w:ascii="Times New Roman" w:hAnsi="Times New Roman" w:hint="eastAsia"/>
          <w:b/>
          <w:szCs w:val="21"/>
        </w:rPr>
        <w:t>第七条</w:t>
      </w:r>
      <w:r>
        <w:rPr>
          <w:rFonts w:ascii="Times New Roman" w:hAnsi="Times New Roman"/>
          <w:b/>
          <w:szCs w:val="21"/>
        </w:rPr>
        <w:t xml:space="preserve"> </w:t>
      </w:r>
      <w:r>
        <w:rPr>
          <w:rFonts w:ascii="Times New Roman" w:hAnsi="Times New Roman" w:hint="eastAsia"/>
          <w:szCs w:val="21"/>
        </w:rPr>
        <w:t>保险期间内，被保险人以乘客身份乘坐民航客机或商业营运的火车、轮船、汽车期间因遭受意外伤害事故导致身故、伤残或医疗费用支出的，保险人依照下列约定承担保</w:t>
      </w:r>
      <w:r>
        <w:rPr>
          <w:rFonts w:ascii="Times New Roman" w:hAnsi="Times New Roman" w:hint="eastAsia"/>
          <w:szCs w:val="21"/>
        </w:rPr>
        <w:lastRenderedPageBreak/>
        <w:t>险责任，</w:t>
      </w:r>
      <w:r w:rsidRPr="00FA4BBE">
        <w:rPr>
          <w:b/>
        </w:rPr>
        <w:t>且身故保险金和伤残保险金累计给付不超过各项意外伤害保险金额，医疗保险金</w:t>
      </w:r>
      <w:r w:rsidRPr="00FA4BBE">
        <w:rPr>
          <w:b/>
        </w:rPr>
        <w:t xml:space="preserve"> </w:t>
      </w:r>
      <w:r w:rsidRPr="00FA4BBE">
        <w:rPr>
          <w:b/>
        </w:rPr>
        <w:t>为保险单载明的意外伤害对应的医疗责任（如有多项意外责任则为累计意外医疗），且累计</w:t>
      </w:r>
      <w:r w:rsidRPr="00FA4BBE">
        <w:rPr>
          <w:b/>
        </w:rPr>
        <w:t xml:space="preserve"> </w:t>
      </w:r>
      <w:r w:rsidRPr="00FA4BBE">
        <w:rPr>
          <w:b/>
        </w:rPr>
        <w:t>给付不超过意外伤害医疗保险金额</w:t>
      </w:r>
      <w:r w:rsidRPr="00FA4BBE">
        <w:rPr>
          <w:rFonts w:ascii="Times New Roman" w:hAnsi="Times New Roman" w:hint="eastAsia"/>
          <w:b/>
          <w:szCs w:val="21"/>
        </w:rPr>
        <w:t>。</w:t>
      </w:r>
    </w:p>
    <w:p w:rsidR="00912DC7" w:rsidRDefault="00912DC7" w:rsidP="00912DC7">
      <w:pPr>
        <w:tabs>
          <w:tab w:val="left" w:pos="840"/>
        </w:tabs>
        <w:adjustRightInd w:val="0"/>
        <w:snapToGrid w:val="0"/>
        <w:spacing w:before="156"/>
        <w:ind w:firstLine="413"/>
        <w:rPr>
          <w:rFonts w:ascii="Times New Roman" w:hAnsi="Times New Roman"/>
          <w:b/>
          <w:szCs w:val="21"/>
          <w:u w:val="single"/>
        </w:rPr>
      </w:pPr>
      <w:r>
        <w:rPr>
          <w:rFonts w:ascii="Times New Roman" w:hAnsi="Times New Roman" w:hint="eastAsia"/>
          <w:b/>
          <w:szCs w:val="21"/>
        </w:rPr>
        <w:t>（一）必选责任：身故保险责任</w:t>
      </w:r>
    </w:p>
    <w:p w:rsidR="00912DC7" w:rsidRDefault="00912DC7" w:rsidP="00912DC7">
      <w:pPr>
        <w:adjustRightInd w:val="0"/>
        <w:snapToGrid w:val="0"/>
        <w:spacing w:before="156"/>
        <w:ind w:firstLine="420"/>
        <w:rPr>
          <w:rFonts w:ascii="Times New Roman" w:hAnsi="Times New Roman"/>
          <w:szCs w:val="21"/>
        </w:rPr>
      </w:pPr>
      <w:r>
        <w:rPr>
          <w:rFonts w:ascii="Times New Roman" w:hAnsi="Times New Roman" w:hint="eastAsia"/>
          <w:szCs w:val="21"/>
        </w:rPr>
        <w:t>保险期间内，被保险人</w:t>
      </w:r>
      <w:r>
        <w:rPr>
          <w:rFonts w:ascii="Times New Roman" w:hAnsi="Times New Roman" w:hint="eastAsia"/>
          <w:bCs/>
          <w:szCs w:val="21"/>
        </w:rPr>
        <w:t>以乘客身份乘坐民航客机或商业营运的火车、轮船、汽车期间因</w:t>
      </w:r>
      <w:r>
        <w:rPr>
          <w:rFonts w:ascii="Times New Roman" w:hAnsi="Times New Roman" w:hint="eastAsia"/>
          <w:szCs w:val="21"/>
        </w:rPr>
        <w:t>遭受意外伤害事故，</w:t>
      </w:r>
      <w:r w:rsidRPr="00FA4BBE">
        <w:rPr>
          <w:rFonts w:ascii="Times New Roman" w:hAnsi="Times New Roman" w:hint="eastAsia"/>
          <w:b/>
          <w:szCs w:val="21"/>
        </w:rPr>
        <w:t>并自事故发生之日起</w:t>
      </w:r>
      <w:r w:rsidRPr="00FA4BBE">
        <w:rPr>
          <w:rFonts w:ascii="Times New Roman" w:hAnsi="Times New Roman"/>
          <w:b/>
          <w:szCs w:val="21"/>
        </w:rPr>
        <w:t>一百八十</w:t>
      </w:r>
      <w:r w:rsidRPr="00FA4BBE">
        <w:rPr>
          <w:rFonts w:ascii="Times New Roman" w:hAnsi="Times New Roman" w:hint="eastAsia"/>
          <w:b/>
          <w:szCs w:val="21"/>
        </w:rPr>
        <w:t>日内因该事故身故的，保险人以</w:t>
      </w:r>
      <w:r w:rsidRPr="00FA4BBE">
        <w:rPr>
          <w:rFonts w:ascii="Times New Roman" w:hAnsi="Times New Roman"/>
          <w:b/>
          <w:bCs/>
          <w:szCs w:val="21"/>
        </w:rPr>
        <w:t>“</w:t>
      </w:r>
      <w:r w:rsidRPr="00FA4BBE">
        <w:rPr>
          <w:rFonts w:ascii="Times New Roman" w:hAnsi="Times New Roman" w:hint="eastAsia"/>
          <w:b/>
          <w:bCs/>
          <w:szCs w:val="21"/>
        </w:rPr>
        <w:t>飞机意外伤害保险金额</w:t>
      </w:r>
      <w:r w:rsidRPr="00FA4BBE">
        <w:rPr>
          <w:rFonts w:ascii="Times New Roman" w:hAnsi="Times New Roman"/>
          <w:b/>
          <w:bCs/>
          <w:szCs w:val="21"/>
        </w:rPr>
        <w:t>”</w:t>
      </w:r>
      <w:r w:rsidRPr="00FA4BBE">
        <w:rPr>
          <w:rFonts w:ascii="Times New Roman" w:hAnsi="Times New Roman" w:hint="eastAsia"/>
          <w:b/>
          <w:bCs/>
          <w:szCs w:val="21"/>
        </w:rPr>
        <w:t>、</w:t>
      </w:r>
      <w:r w:rsidRPr="00FA4BBE">
        <w:rPr>
          <w:rFonts w:ascii="Times New Roman" w:hAnsi="Times New Roman"/>
          <w:b/>
          <w:bCs/>
          <w:szCs w:val="21"/>
        </w:rPr>
        <w:t>“</w:t>
      </w:r>
      <w:r w:rsidRPr="00FA4BBE">
        <w:rPr>
          <w:rFonts w:ascii="Times New Roman" w:hAnsi="Times New Roman" w:hint="eastAsia"/>
          <w:b/>
          <w:bCs/>
          <w:szCs w:val="21"/>
        </w:rPr>
        <w:t>火车意外伤害保险金额</w:t>
      </w:r>
      <w:r w:rsidRPr="00FA4BBE">
        <w:rPr>
          <w:rFonts w:ascii="Times New Roman" w:hAnsi="Times New Roman"/>
          <w:b/>
          <w:bCs/>
          <w:szCs w:val="21"/>
        </w:rPr>
        <w:t>”</w:t>
      </w:r>
      <w:r w:rsidRPr="00FA4BBE">
        <w:rPr>
          <w:rFonts w:ascii="Times New Roman" w:hAnsi="Times New Roman" w:hint="eastAsia"/>
          <w:b/>
          <w:bCs/>
          <w:szCs w:val="21"/>
        </w:rPr>
        <w:t>、</w:t>
      </w:r>
      <w:r w:rsidRPr="00FA4BBE">
        <w:rPr>
          <w:rFonts w:ascii="Times New Roman" w:hAnsi="Times New Roman"/>
          <w:b/>
          <w:bCs/>
          <w:szCs w:val="21"/>
        </w:rPr>
        <w:t>“</w:t>
      </w:r>
      <w:r w:rsidRPr="00FA4BBE">
        <w:rPr>
          <w:rFonts w:ascii="Times New Roman" w:hAnsi="Times New Roman" w:hint="eastAsia"/>
          <w:b/>
          <w:bCs/>
          <w:szCs w:val="21"/>
        </w:rPr>
        <w:t>轮船意外伤害保险金额</w:t>
      </w:r>
      <w:r w:rsidRPr="00FA4BBE">
        <w:rPr>
          <w:rFonts w:ascii="Times New Roman" w:hAnsi="Times New Roman"/>
          <w:b/>
          <w:bCs/>
          <w:szCs w:val="21"/>
        </w:rPr>
        <w:t>”</w:t>
      </w:r>
      <w:r w:rsidRPr="00FA4BBE">
        <w:rPr>
          <w:rFonts w:ascii="Times New Roman" w:hAnsi="Times New Roman" w:hint="eastAsia"/>
          <w:b/>
          <w:bCs/>
          <w:szCs w:val="21"/>
        </w:rPr>
        <w:t>或</w:t>
      </w:r>
      <w:r w:rsidRPr="00FA4BBE">
        <w:rPr>
          <w:rFonts w:ascii="Times New Roman" w:hAnsi="Times New Roman"/>
          <w:b/>
          <w:bCs/>
          <w:szCs w:val="21"/>
        </w:rPr>
        <w:t>“</w:t>
      </w:r>
      <w:r w:rsidRPr="00FA4BBE">
        <w:rPr>
          <w:rFonts w:ascii="Times New Roman" w:hAnsi="Times New Roman" w:hint="eastAsia"/>
          <w:b/>
          <w:bCs/>
          <w:szCs w:val="21"/>
        </w:rPr>
        <w:t>汽车意外伤害保险金额</w:t>
      </w:r>
      <w:r w:rsidRPr="00FA4BBE">
        <w:rPr>
          <w:rFonts w:ascii="Times New Roman" w:hAnsi="Times New Roman"/>
          <w:b/>
          <w:bCs/>
          <w:szCs w:val="21"/>
        </w:rPr>
        <w:t>”</w:t>
      </w:r>
      <w:r w:rsidRPr="00FA4BBE">
        <w:rPr>
          <w:rFonts w:ascii="Times New Roman" w:hAnsi="Times New Roman" w:hint="eastAsia"/>
          <w:b/>
          <w:bCs/>
          <w:szCs w:val="21"/>
        </w:rPr>
        <w:t>为限</w:t>
      </w:r>
      <w:r w:rsidRPr="00FA4BBE">
        <w:rPr>
          <w:rFonts w:ascii="Times New Roman" w:hAnsi="Times New Roman" w:hint="eastAsia"/>
          <w:b/>
          <w:szCs w:val="21"/>
        </w:rPr>
        <w:t>给付事故对应的身故保险金，</w:t>
      </w:r>
      <w:r>
        <w:rPr>
          <w:rFonts w:ascii="Times New Roman" w:hAnsi="Times New Roman" w:hint="eastAsia"/>
          <w:b/>
          <w:szCs w:val="21"/>
        </w:rPr>
        <w:t>对被保险人的保险责任终止</w:t>
      </w:r>
      <w:r>
        <w:rPr>
          <w:rFonts w:ascii="Times New Roman" w:hAnsi="Times New Roman" w:hint="eastAsia"/>
          <w:szCs w:val="21"/>
        </w:rPr>
        <w:t>。</w:t>
      </w:r>
    </w:p>
    <w:p w:rsidR="00912DC7" w:rsidRDefault="00912DC7" w:rsidP="00912DC7">
      <w:pPr>
        <w:adjustRightInd w:val="0"/>
        <w:snapToGrid w:val="0"/>
        <w:spacing w:before="156"/>
        <w:ind w:firstLine="420"/>
        <w:rPr>
          <w:rFonts w:ascii="Times New Roman" w:hAnsi="Times New Roman"/>
          <w:szCs w:val="21"/>
        </w:rPr>
      </w:pPr>
      <w:r>
        <w:rPr>
          <w:rFonts w:ascii="Times New Roman" w:hAnsi="Times New Roman" w:hint="eastAsia"/>
          <w:szCs w:val="21"/>
        </w:rPr>
        <w:t>被保险人因遭受意外伤害事故且自该事故发生日起下落不明，后经人民法院宣告死亡的，保险人按</w:t>
      </w:r>
      <w:r>
        <w:rPr>
          <w:rFonts w:ascii="Times New Roman" w:hAnsi="Times New Roman"/>
          <w:bCs/>
          <w:szCs w:val="21"/>
        </w:rPr>
        <w:t>“</w:t>
      </w:r>
      <w:r>
        <w:rPr>
          <w:rFonts w:ascii="Times New Roman" w:hAnsi="Times New Roman" w:hint="eastAsia"/>
          <w:bCs/>
          <w:szCs w:val="21"/>
        </w:rPr>
        <w:t>飞机意外伤害保险金额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火车意外伤害保险金额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轮船意外伤害保险金额</w:t>
      </w:r>
      <w:r>
        <w:rPr>
          <w:rFonts w:ascii="Times New Roman" w:hAnsi="Times New Roman"/>
          <w:bCs/>
          <w:szCs w:val="21"/>
        </w:rPr>
        <w:t>”</w:t>
      </w:r>
      <w:r>
        <w:rPr>
          <w:rFonts w:ascii="Times New Roman" w:hAnsi="Times New Roman" w:hint="eastAsia"/>
          <w:bCs/>
          <w:szCs w:val="21"/>
        </w:rPr>
        <w:t>或</w:t>
      </w:r>
      <w:r>
        <w:rPr>
          <w:rFonts w:ascii="Times New Roman" w:hAnsi="Times New Roman"/>
          <w:bCs/>
          <w:szCs w:val="21"/>
        </w:rPr>
        <w:t>“</w:t>
      </w:r>
      <w:r>
        <w:rPr>
          <w:rFonts w:ascii="Times New Roman" w:hAnsi="Times New Roman" w:hint="eastAsia"/>
          <w:bCs/>
          <w:szCs w:val="21"/>
        </w:rPr>
        <w:t>汽车意外伤害保险金额</w:t>
      </w:r>
      <w:r>
        <w:rPr>
          <w:rFonts w:ascii="Times New Roman" w:hAnsi="Times New Roman"/>
          <w:bCs/>
          <w:szCs w:val="21"/>
        </w:rPr>
        <w:t>”</w:t>
      </w:r>
      <w:r>
        <w:rPr>
          <w:rFonts w:ascii="Times New Roman" w:hAnsi="Times New Roman" w:hint="eastAsia"/>
          <w:bCs/>
          <w:szCs w:val="21"/>
        </w:rPr>
        <w:t>分别</w:t>
      </w:r>
      <w:r>
        <w:rPr>
          <w:rFonts w:ascii="Times New Roman" w:hAnsi="Times New Roman" w:hint="eastAsia"/>
          <w:szCs w:val="21"/>
        </w:rPr>
        <w:t>给付身故保险金。</w:t>
      </w:r>
      <w:r>
        <w:rPr>
          <w:rFonts w:ascii="Times New Roman" w:hAnsi="Times New Roman" w:hint="eastAsia"/>
          <w:b/>
          <w:szCs w:val="21"/>
        </w:rPr>
        <w:t>但若被保险人被宣告死亡后生还的，保险金受领人应于知道或应当知道被保险人生还后</w:t>
      </w:r>
      <w:r>
        <w:rPr>
          <w:rFonts w:ascii="Times New Roman" w:hAnsi="Times New Roman"/>
          <w:b/>
          <w:szCs w:val="21"/>
        </w:rPr>
        <w:t>三十</w:t>
      </w:r>
      <w:r>
        <w:rPr>
          <w:rFonts w:ascii="Times New Roman" w:hAnsi="Times New Roman" w:hint="eastAsia"/>
          <w:b/>
          <w:szCs w:val="21"/>
        </w:rPr>
        <w:t>日内退还保险人给付的身故保险金。</w:t>
      </w:r>
    </w:p>
    <w:p w:rsidR="00912DC7" w:rsidRDefault="00912DC7" w:rsidP="00912DC7">
      <w:pPr>
        <w:adjustRightInd w:val="0"/>
        <w:snapToGrid w:val="0"/>
        <w:spacing w:before="156"/>
        <w:ind w:firstLine="422"/>
        <w:rPr>
          <w:rFonts w:ascii="Times New Roman" w:hAnsi="Times New Roman"/>
          <w:b/>
          <w:szCs w:val="21"/>
          <w:u w:val="single"/>
        </w:rPr>
      </w:pPr>
      <w:r>
        <w:rPr>
          <w:rFonts w:ascii="Times New Roman" w:hAnsi="Times New Roman" w:hint="eastAsia"/>
          <w:b/>
          <w:szCs w:val="21"/>
        </w:rPr>
        <w:t>被保险人身故前保险人已</w:t>
      </w:r>
      <w:r w:rsidRPr="001318BF">
        <w:rPr>
          <w:rFonts w:ascii="Times New Roman" w:hAnsi="Times New Roman" w:hint="eastAsia"/>
          <w:b/>
          <w:szCs w:val="21"/>
        </w:rPr>
        <w:t>在乘坐同一类型交通工具期间遭受意外伤害事故并</w:t>
      </w:r>
      <w:r>
        <w:rPr>
          <w:rFonts w:ascii="Times New Roman" w:hAnsi="Times New Roman" w:hint="eastAsia"/>
          <w:b/>
          <w:szCs w:val="21"/>
        </w:rPr>
        <w:t>给付第（二）款约定的伤残保险金的，身故保险金应扣除前述已给付的伤残保险金。</w:t>
      </w:r>
    </w:p>
    <w:p w:rsidR="00912DC7" w:rsidRDefault="00912DC7" w:rsidP="00912DC7">
      <w:pPr>
        <w:tabs>
          <w:tab w:val="left" w:pos="840"/>
        </w:tabs>
        <w:adjustRightInd w:val="0"/>
        <w:snapToGrid w:val="0"/>
        <w:spacing w:before="156"/>
        <w:ind w:firstLine="523"/>
        <w:rPr>
          <w:rFonts w:ascii="Times New Roman" w:hAnsi="Times New Roman"/>
          <w:b/>
          <w:szCs w:val="21"/>
          <w:u w:val="single"/>
        </w:rPr>
      </w:pPr>
      <w:r>
        <w:rPr>
          <w:rFonts w:ascii="Times New Roman" w:hAnsi="Times New Roman" w:hint="eastAsia"/>
          <w:b/>
          <w:szCs w:val="21"/>
        </w:rPr>
        <w:t>（二）可选责任：伤残保险责任</w:t>
      </w:r>
    </w:p>
    <w:p w:rsidR="00912DC7" w:rsidRDefault="00912DC7" w:rsidP="00912DC7">
      <w:pPr>
        <w:adjustRightInd w:val="0"/>
        <w:snapToGrid w:val="0"/>
        <w:spacing w:before="156"/>
        <w:ind w:firstLine="420"/>
        <w:rPr>
          <w:rFonts w:ascii="Times New Roman" w:hAnsi="Times New Roman"/>
          <w:szCs w:val="21"/>
        </w:rPr>
      </w:pPr>
      <w:r>
        <w:rPr>
          <w:rFonts w:ascii="Times New Roman" w:hAnsi="Times New Roman" w:hint="eastAsia"/>
          <w:szCs w:val="21"/>
        </w:rPr>
        <w:t>保险期间内，被保险人</w:t>
      </w:r>
      <w:r>
        <w:rPr>
          <w:rFonts w:ascii="Times New Roman" w:hAnsi="Times New Roman" w:hint="eastAsia"/>
          <w:bCs/>
          <w:szCs w:val="21"/>
        </w:rPr>
        <w:t>以乘客身份乘坐民航客机或商业营运的火车、轮船、汽车期间因</w:t>
      </w:r>
      <w:r>
        <w:rPr>
          <w:rFonts w:ascii="Times New Roman" w:hAnsi="Times New Roman" w:hint="eastAsia"/>
          <w:szCs w:val="21"/>
        </w:rPr>
        <w:t>遭受意外伤害事故，</w:t>
      </w:r>
      <w:r w:rsidRPr="00FA4BBE">
        <w:rPr>
          <w:rFonts w:ascii="Times New Roman" w:hAnsi="Times New Roman" w:hint="eastAsia"/>
          <w:b/>
          <w:szCs w:val="21"/>
        </w:rPr>
        <w:t>并自该事故发生之日起</w:t>
      </w:r>
      <w:r w:rsidRPr="00FA4BBE">
        <w:rPr>
          <w:rFonts w:ascii="Times New Roman" w:hAnsi="Times New Roman"/>
          <w:b/>
          <w:szCs w:val="21"/>
        </w:rPr>
        <w:t>一百八十</w:t>
      </w:r>
      <w:r w:rsidRPr="00FA4BBE">
        <w:rPr>
          <w:rFonts w:ascii="Times New Roman" w:hAnsi="Times New Roman" w:hint="eastAsia"/>
          <w:b/>
          <w:szCs w:val="21"/>
        </w:rPr>
        <w:t>日内因该事故造成《人身保险伤残评定标准及代码》（下简称《伤残评定标准》）所列伤残之一的</w:t>
      </w:r>
      <w:r>
        <w:rPr>
          <w:rFonts w:ascii="Times New Roman" w:hAnsi="Times New Roman" w:hint="eastAsia"/>
          <w:szCs w:val="21"/>
        </w:rPr>
        <w:t>，</w:t>
      </w:r>
      <w:r>
        <w:rPr>
          <w:rFonts w:ascii="Times New Roman" w:hAnsi="Times New Roman" w:hint="eastAsia"/>
          <w:b/>
          <w:szCs w:val="21"/>
        </w:rPr>
        <w:t>保险人按该表所列给付比例乘以</w:t>
      </w:r>
      <w:r>
        <w:rPr>
          <w:rFonts w:ascii="Times New Roman" w:hAnsi="Times New Roman"/>
          <w:b/>
          <w:bCs/>
          <w:szCs w:val="21"/>
        </w:rPr>
        <w:t>“</w:t>
      </w:r>
      <w:r>
        <w:rPr>
          <w:rFonts w:ascii="Times New Roman" w:hAnsi="Times New Roman" w:hint="eastAsia"/>
          <w:b/>
          <w:bCs/>
          <w:szCs w:val="21"/>
        </w:rPr>
        <w:t>飞机意外伤害保险金额</w:t>
      </w:r>
      <w:r>
        <w:rPr>
          <w:rFonts w:ascii="Times New Roman" w:hAnsi="Times New Roman"/>
          <w:b/>
          <w:bCs/>
          <w:szCs w:val="21"/>
        </w:rPr>
        <w:t>”</w:t>
      </w:r>
      <w:r>
        <w:rPr>
          <w:rFonts w:ascii="Times New Roman" w:hAnsi="Times New Roman" w:hint="eastAsia"/>
          <w:b/>
          <w:bCs/>
          <w:szCs w:val="21"/>
        </w:rPr>
        <w:t>、</w:t>
      </w:r>
      <w:r>
        <w:rPr>
          <w:rFonts w:ascii="Times New Roman" w:hAnsi="Times New Roman"/>
          <w:b/>
          <w:bCs/>
          <w:szCs w:val="21"/>
        </w:rPr>
        <w:t>“</w:t>
      </w:r>
      <w:r>
        <w:rPr>
          <w:rFonts w:ascii="Times New Roman" w:hAnsi="Times New Roman" w:hint="eastAsia"/>
          <w:b/>
          <w:bCs/>
          <w:szCs w:val="21"/>
        </w:rPr>
        <w:t>火车意外伤害保险金额</w:t>
      </w:r>
      <w:r>
        <w:rPr>
          <w:rFonts w:ascii="Times New Roman" w:hAnsi="Times New Roman"/>
          <w:b/>
          <w:bCs/>
          <w:szCs w:val="21"/>
        </w:rPr>
        <w:t>”</w:t>
      </w:r>
      <w:r>
        <w:rPr>
          <w:rFonts w:ascii="Times New Roman" w:hAnsi="Times New Roman" w:hint="eastAsia"/>
          <w:b/>
          <w:bCs/>
          <w:szCs w:val="21"/>
        </w:rPr>
        <w:t>、</w:t>
      </w:r>
      <w:r>
        <w:rPr>
          <w:rFonts w:ascii="Times New Roman" w:hAnsi="Times New Roman"/>
          <w:b/>
          <w:bCs/>
          <w:szCs w:val="21"/>
        </w:rPr>
        <w:t>“</w:t>
      </w:r>
      <w:r>
        <w:rPr>
          <w:rFonts w:ascii="Times New Roman" w:hAnsi="Times New Roman" w:hint="eastAsia"/>
          <w:b/>
          <w:bCs/>
          <w:szCs w:val="21"/>
        </w:rPr>
        <w:t>轮船意外伤害保险金额</w:t>
      </w:r>
      <w:r>
        <w:rPr>
          <w:rFonts w:ascii="Times New Roman" w:hAnsi="Times New Roman"/>
          <w:b/>
          <w:bCs/>
          <w:szCs w:val="21"/>
        </w:rPr>
        <w:t>”</w:t>
      </w:r>
      <w:r>
        <w:rPr>
          <w:rFonts w:ascii="Times New Roman" w:hAnsi="Times New Roman" w:hint="eastAsia"/>
          <w:b/>
          <w:bCs/>
          <w:szCs w:val="21"/>
        </w:rPr>
        <w:t>或</w:t>
      </w:r>
      <w:r>
        <w:rPr>
          <w:rFonts w:ascii="Times New Roman" w:hAnsi="Times New Roman"/>
          <w:b/>
          <w:bCs/>
          <w:szCs w:val="21"/>
        </w:rPr>
        <w:t>“</w:t>
      </w:r>
      <w:r>
        <w:rPr>
          <w:rFonts w:ascii="Times New Roman" w:hAnsi="Times New Roman" w:hint="eastAsia"/>
          <w:b/>
          <w:bCs/>
          <w:szCs w:val="21"/>
        </w:rPr>
        <w:t>汽车意外伤害保险金额</w:t>
      </w:r>
      <w:r>
        <w:rPr>
          <w:rFonts w:ascii="Times New Roman" w:hAnsi="Times New Roman"/>
          <w:b/>
          <w:bCs/>
          <w:szCs w:val="21"/>
        </w:rPr>
        <w:t>”</w:t>
      </w:r>
      <w:r>
        <w:rPr>
          <w:rFonts w:ascii="Times New Roman" w:hAnsi="Times New Roman" w:hint="eastAsia"/>
          <w:b/>
          <w:szCs w:val="21"/>
        </w:rPr>
        <w:t>给付事故对应的伤残保险金</w:t>
      </w:r>
      <w:r>
        <w:rPr>
          <w:rFonts w:ascii="Times New Roman" w:hAnsi="Times New Roman" w:hint="eastAsia"/>
          <w:szCs w:val="21"/>
        </w:rPr>
        <w:t>。如第</w:t>
      </w:r>
      <w:r>
        <w:rPr>
          <w:rFonts w:ascii="Times New Roman" w:hAnsi="Times New Roman"/>
          <w:szCs w:val="21"/>
        </w:rPr>
        <w:t>一百八十</w:t>
      </w:r>
      <w:r>
        <w:rPr>
          <w:rFonts w:ascii="Times New Roman" w:hAnsi="Times New Roman" w:hint="eastAsia"/>
          <w:szCs w:val="21"/>
        </w:rPr>
        <w:t>日治疗仍未结束的，按当日的身体情况进行伤残鉴定，并据此给付伤残保险金。</w:t>
      </w:r>
    </w:p>
    <w:p w:rsidR="00912DC7" w:rsidRDefault="00912DC7" w:rsidP="00912DC7">
      <w:pPr>
        <w:pStyle w:val="ad"/>
        <w:spacing w:before="156"/>
        <w:rPr>
          <w:szCs w:val="21"/>
        </w:rPr>
      </w:pPr>
      <w:r>
        <w:rPr>
          <w:szCs w:val="21"/>
        </w:rPr>
        <w:t>1</w:t>
      </w:r>
      <w:r>
        <w:rPr>
          <w:rFonts w:hint="eastAsia"/>
          <w:szCs w:val="21"/>
        </w:rPr>
        <w:t>．当同一保险事故造成两处或两处以上伤残时，应首先对各处伤残程度分别进行评定，如果几处伤残等级不同，以最重的伤残等级作为最终的评定结论；如果两处或两处以上伤残等级相同，伤残等级在原评定基础上最多晋升一级，最高晋升至第一级。同一部位和性质的伤残，不应采用《伤残评定标准》条文两条以上或者同一条文两次以上进行评定。</w:t>
      </w:r>
    </w:p>
    <w:p w:rsidR="00912DC7" w:rsidRDefault="00912DC7" w:rsidP="00912DC7">
      <w:pPr>
        <w:pStyle w:val="ad"/>
        <w:spacing w:before="156"/>
        <w:ind w:firstLine="422"/>
        <w:rPr>
          <w:b/>
          <w:szCs w:val="21"/>
        </w:rPr>
      </w:pPr>
      <w:r>
        <w:rPr>
          <w:b/>
          <w:szCs w:val="21"/>
        </w:rPr>
        <w:t>2</w:t>
      </w:r>
      <w:r>
        <w:rPr>
          <w:rFonts w:hint="eastAsia"/>
          <w:b/>
          <w:szCs w:val="21"/>
        </w:rPr>
        <w:t>．被保险人如在本次意外伤害事故之前已有伤残，保险人按合并后的伤残程度在《伤残评定标准》中所对应的给付比例给付伤残保险金，但应扣除原有伤残程度在《伤残评定标准》所对应的伤残保险金。</w:t>
      </w:r>
    </w:p>
    <w:p w:rsidR="00912DC7" w:rsidRDefault="00912DC7" w:rsidP="00912DC7">
      <w:pPr>
        <w:pStyle w:val="ad"/>
        <w:spacing w:before="156"/>
        <w:ind w:firstLine="422"/>
        <w:rPr>
          <w:b/>
          <w:szCs w:val="21"/>
        </w:rPr>
      </w:pPr>
      <w:r>
        <w:rPr>
          <w:rFonts w:hint="eastAsia"/>
          <w:b/>
          <w:szCs w:val="21"/>
        </w:rPr>
        <w:t>保险期间内，被保险人前述第（一）、（二）款下</w:t>
      </w:r>
      <w:r w:rsidRPr="00072063">
        <w:rPr>
          <w:rFonts w:hint="eastAsia"/>
          <w:b/>
          <w:szCs w:val="21"/>
        </w:rPr>
        <w:t>乘坐同一类型交通工具期间遭受意外伤害事故</w:t>
      </w:r>
      <w:r>
        <w:rPr>
          <w:rFonts w:hint="eastAsia"/>
          <w:b/>
          <w:szCs w:val="21"/>
        </w:rPr>
        <w:t>的保险金累计给付金额以保险单载明的事故对应类型的</w:t>
      </w:r>
      <w:r w:rsidRPr="00FA4BBE">
        <w:rPr>
          <w:rFonts w:hint="eastAsia"/>
          <w:b/>
          <w:szCs w:val="21"/>
        </w:rPr>
        <w:t>交通工具</w:t>
      </w:r>
      <w:r>
        <w:rPr>
          <w:rFonts w:hint="eastAsia"/>
          <w:b/>
          <w:szCs w:val="21"/>
        </w:rPr>
        <w:t>意外伤害保险金额为限。</w:t>
      </w:r>
    </w:p>
    <w:p w:rsidR="00912DC7" w:rsidRDefault="00912DC7" w:rsidP="00912DC7">
      <w:pPr>
        <w:tabs>
          <w:tab w:val="left" w:pos="840"/>
        </w:tabs>
        <w:adjustRightInd w:val="0"/>
        <w:snapToGrid w:val="0"/>
        <w:spacing w:before="156"/>
        <w:ind w:firstLine="422"/>
        <w:rPr>
          <w:rFonts w:ascii="Times New Roman" w:hAnsi="Times New Roman"/>
          <w:b/>
          <w:color w:val="000000"/>
          <w:szCs w:val="21"/>
        </w:rPr>
      </w:pPr>
      <w:r>
        <w:rPr>
          <w:rFonts w:ascii="Times New Roman" w:hAnsi="Times New Roman" w:hint="eastAsia"/>
          <w:b/>
          <w:color w:val="000000"/>
          <w:szCs w:val="21"/>
        </w:rPr>
        <w:t>（三）可选责任：医疗保险责任</w:t>
      </w:r>
    </w:p>
    <w:p w:rsidR="00912DC7" w:rsidRPr="007D5F94" w:rsidRDefault="00912DC7" w:rsidP="00912DC7">
      <w:pPr>
        <w:adjustRightInd w:val="0"/>
        <w:snapToGrid w:val="0"/>
        <w:spacing w:before="156"/>
        <w:ind w:firstLine="420"/>
        <w:rPr>
          <w:rFonts w:ascii="Times New Roman" w:hAnsi="Times New Roman"/>
          <w:bCs/>
          <w:color w:val="000000"/>
          <w:szCs w:val="21"/>
        </w:rPr>
      </w:pPr>
      <w:r>
        <w:rPr>
          <w:rFonts w:ascii="Times New Roman" w:hAnsi="Times New Roman" w:hint="eastAsia"/>
          <w:color w:val="000000"/>
          <w:szCs w:val="21"/>
        </w:rPr>
        <w:t>保险期间内，被保险人</w:t>
      </w:r>
      <w:r>
        <w:rPr>
          <w:rFonts w:ascii="Times New Roman" w:hAnsi="Times New Roman" w:hint="eastAsia"/>
          <w:bCs/>
          <w:color w:val="000000"/>
          <w:szCs w:val="21"/>
        </w:rPr>
        <w:t>在以乘客身份乘坐民航客机或商业营运的火车、轮船、汽车期间遭受意外伤害事故，并因此在符合本保险合同释义约定的医院（以下简称</w:t>
      </w:r>
      <w:r>
        <w:rPr>
          <w:rFonts w:ascii="Times New Roman" w:hAnsi="Times New Roman"/>
          <w:bCs/>
          <w:color w:val="000000"/>
          <w:szCs w:val="21"/>
        </w:rPr>
        <w:t>“</w:t>
      </w:r>
      <w:r>
        <w:rPr>
          <w:rFonts w:ascii="Times New Roman" w:hAnsi="Times New Roman" w:hint="eastAsia"/>
          <w:bCs/>
          <w:color w:val="000000"/>
          <w:szCs w:val="21"/>
        </w:rPr>
        <w:t>释义医院</w:t>
      </w:r>
      <w:r>
        <w:rPr>
          <w:rFonts w:ascii="Times New Roman" w:hAnsi="Times New Roman"/>
          <w:bCs/>
          <w:color w:val="000000"/>
          <w:szCs w:val="21"/>
        </w:rPr>
        <w:t>”</w:t>
      </w:r>
      <w:r>
        <w:rPr>
          <w:rFonts w:ascii="Times New Roman" w:hAnsi="Times New Roman" w:hint="eastAsia"/>
          <w:bCs/>
          <w:color w:val="000000"/>
          <w:szCs w:val="21"/>
        </w:rPr>
        <w:t>）进行治疗，</w:t>
      </w:r>
      <w:r>
        <w:rPr>
          <w:rFonts w:ascii="Times New Roman" w:hAnsi="Times New Roman" w:hint="eastAsia"/>
          <w:b/>
          <w:bCs/>
          <w:color w:val="000000"/>
          <w:szCs w:val="21"/>
        </w:rPr>
        <w:t>就其事故发生之日起</w:t>
      </w:r>
      <w:r>
        <w:rPr>
          <w:rFonts w:ascii="Times New Roman" w:hAnsi="Times New Roman"/>
          <w:b/>
          <w:bCs/>
          <w:color w:val="000000"/>
          <w:szCs w:val="21"/>
        </w:rPr>
        <w:t>一百八十</w:t>
      </w:r>
      <w:r>
        <w:rPr>
          <w:rFonts w:ascii="Times New Roman" w:hAnsi="Times New Roman" w:hint="eastAsia"/>
          <w:b/>
          <w:bCs/>
          <w:color w:val="000000"/>
          <w:szCs w:val="21"/>
        </w:rPr>
        <w:t>日内实际支出的按照当地社会医疗保险主管部门规定可报销的、必要的、合理的医疗费用，保险人对于未从其他途径获得补偿且超过人民币</w:t>
      </w:r>
      <w:r>
        <w:rPr>
          <w:rFonts w:ascii="Times New Roman" w:hAnsi="Times New Roman"/>
          <w:b/>
          <w:bCs/>
          <w:color w:val="000000"/>
          <w:szCs w:val="21"/>
        </w:rPr>
        <w:t>100</w:t>
      </w:r>
      <w:r>
        <w:rPr>
          <w:rFonts w:ascii="Times New Roman" w:hAnsi="Times New Roman" w:hint="eastAsia"/>
          <w:b/>
          <w:bCs/>
          <w:color w:val="000000"/>
          <w:szCs w:val="21"/>
        </w:rPr>
        <w:t>元部分，按</w:t>
      </w:r>
      <w:r>
        <w:rPr>
          <w:rFonts w:ascii="Times New Roman" w:hAnsi="Times New Roman"/>
          <w:b/>
          <w:bCs/>
          <w:color w:val="000000"/>
          <w:szCs w:val="21"/>
        </w:rPr>
        <w:t>80%</w:t>
      </w:r>
      <w:r>
        <w:rPr>
          <w:rFonts w:ascii="Times New Roman" w:hAnsi="Times New Roman" w:hint="eastAsia"/>
          <w:b/>
          <w:bCs/>
          <w:color w:val="000000"/>
          <w:szCs w:val="21"/>
        </w:rPr>
        <w:t>的比例给付</w:t>
      </w:r>
      <w:r w:rsidRPr="00A308F5">
        <w:rPr>
          <w:rFonts w:ascii="Times New Roman" w:hAnsi="Times New Roman" w:hint="eastAsia"/>
          <w:b/>
          <w:bCs/>
          <w:szCs w:val="21"/>
        </w:rPr>
        <w:t>意外伤害</w:t>
      </w:r>
      <w:r>
        <w:rPr>
          <w:rFonts w:ascii="Times New Roman" w:hAnsi="Times New Roman" w:hint="eastAsia"/>
          <w:b/>
          <w:bCs/>
          <w:color w:val="000000"/>
          <w:szCs w:val="21"/>
        </w:rPr>
        <w:t>医疗保险金</w:t>
      </w:r>
      <w:r>
        <w:rPr>
          <w:rFonts w:ascii="Times New Roman" w:hAnsi="Times New Roman" w:hint="eastAsia"/>
          <w:bCs/>
          <w:color w:val="000000"/>
          <w:szCs w:val="21"/>
        </w:rPr>
        <w:t>。</w:t>
      </w:r>
      <w:r w:rsidRPr="00E1217C">
        <w:rPr>
          <w:rFonts w:ascii="Times New Roman" w:hAnsi="Times New Roman" w:hint="eastAsia"/>
          <w:b/>
          <w:szCs w:val="21"/>
        </w:rPr>
        <w:t>如</w:t>
      </w:r>
      <w:r>
        <w:rPr>
          <w:rFonts w:ascii="Times New Roman" w:hAnsi="Times New Roman" w:hint="eastAsia"/>
          <w:b/>
          <w:szCs w:val="21"/>
        </w:rPr>
        <w:t>投保人与保险人</w:t>
      </w:r>
      <w:r w:rsidRPr="00E1217C">
        <w:rPr>
          <w:rFonts w:ascii="Times New Roman" w:hAnsi="Times New Roman" w:hint="eastAsia"/>
          <w:b/>
          <w:szCs w:val="21"/>
        </w:rPr>
        <w:t>对免赔额和赔付比例另有约定，</w:t>
      </w:r>
      <w:r>
        <w:rPr>
          <w:rFonts w:ascii="Times New Roman" w:hAnsi="Times New Roman" w:hint="eastAsia"/>
          <w:b/>
          <w:szCs w:val="21"/>
        </w:rPr>
        <w:t>可</w:t>
      </w:r>
      <w:r w:rsidRPr="00E1217C">
        <w:rPr>
          <w:rFonts w:ascii="Times New Roman" w:hAnsi="Times New Roman" w:hint="eastAsia"/>
          <w:b/>
          <w:szCs w:val="21"/>
        </w:rPr>
        <w:t>在保险单中进行载明。</w:t>
      </w:r>
    </w:p>
    <w:p w:rsidR="00912DC7" w:rsidRPr="007D5F94" w:rsidRDefault="00912DC7" w:rsidP="00912DC7">
      <w:pPr>
        <w:adjustRightInd w:val="0"/>
        <w:snapToGrid w:val="0"/>
        <w:spacing w:before="156"/>
        <w:ind w:firstLine="420"/>
        <w:rPr>
          <w:rFonts w:ascii="Times New Roman" w:hAnsi="Times New Roman"/>
          <w:bCs/>
          <w:color w:val="000000"/>
          <w:szCs w:val="21"/>
        </w:rPr>
      </w:pPr>
      <w:r>
        <w:rPr>
          <w:rFonts w:ascii="Times New Roman" w:hAnsi="Times New Roman" w:hint="eastAsia"/>
          <w:bCs/>
          <w:color w:val="000000"/>
          <w:szCs w:val="21"/>
        </w:rPr>
        <w:t>被保险人不论一次或多次以乘客身份乘坐民航客机或商业营运的火车、轮船、汽车遭受意外伤害保险事故，保险人均按上述规定分别给付医疗保险金，</w:t>
      </w:r>
      <w:r>
        <w:rPr>
          <w:rFonts w:ascii="Times New Roman" w:hAnsi="Times New Roman" w:hint="eastAsia"/>
          <w:b/>
          <w:bCs/>
          <w:color w:val="000000"/>
          <w:szCs w:val="21"/>
        </w:rPr>
        <w:t>但累计给付金额以本保险合同约定的</w:t>
      </w:r>
      <w:r>
        <w:rPr>
          <w:rFonts w:ascii="Times New Roman" w:hAnsi="Times New Roman"/>
          <w:b/>
          <w:bCs/>
          <w:color w:val="000000"/>
          <w:szCs w:val="21"/>
        </w:rPr>
        <w:t>“</w:t>
      </w:r>
      <w:r>
        <w:rPr>
          <w:rFonts w:ascii="Times New Roman" w:hAnsi="Times New Roman" w:hint="eastAsia"/>
          <w:b/>
          <w:bCs/>
          <w:color w:val="000000"/>
          <w:szCs w:val="21"/>
        </w:rPr>
        <w:t>意外伤害医疗保险金额</w:t>
      </w:r>
      <w:r>
        <w:rPr>
          <w:rFonts w:ascii="Times New Roman" w:hAnsi="Times New Roman"/>
          <w:b/>
          <w:bCs/>
          <w:color w:val="000000"/>
          <w:szCs w:val="21"/>
        </w:rPr>
        <w:t>”</w:t>
      </w:r>
      <w:r>
        <w:rPr>
          <w:rFonts w:ascii="Times New Roman" w:hAnsi="Times New Roman" w:hint="eastAsia"/>
          <w:b/>
          <w:bCs/>
          <w:color w:val="000000"/>
          <w:szCs w:val="21"/>
        </w:rPr>
        <w:t>为限，累计给付金额达到“意外伤害医疗保险金额”时，对被保险人的该项保险责任终止。</w:t>
      </w:r>
    </w:p>
    <w:p w:rsidR="00912DC7" w:rsidRPr="00381040" w:rsidRDefault="00912DC7" w:rsidP="00912DC7">
      <w:pPr>
        <w:adjustRightInd w:val="0"/>
        <w:snapToGrid w:val="0"/>
        <w:spacing w:before="156"/>
        <w:ind w:firstLine="422"/>
        <w:rPr>
          <w:rFonts w:ascii="Times New Roman" w:hAnsi="Times New Roman"/>
          <w:b/>
          <w:szCs w:val="21"/>
        </w:rPr>
      </w:pPr>
      <w:r w:rsidRPr="00BC392B">
        <w:rPr>
          <w:rFonts w:ascii="宋体" w:hAnsi="宋体" w:cs="宋体" w:hint="eastAsia"/>
          <w:b/>
          <w:color w:val="000000"/>
          <w:kern w:val="0"/>
          <w:szCs w:val="21"/>
        </w:rPr>
        <w:lastRenderedPageBreak/>
        <w:t>若被保险人已从其他途径</w:t>
      </w:r>
      <w:r w:rsidRPr="006141A2">
        <w:rPr>
          <w:rFonts w:ascii="宋体" w:hAnsi="宋体" w:cs="宋体" w:hint="eastAsia"/>
          <w:b/>
          <w:color w:val="000000"/>
          <w:kern w:val="0"/>
          <w:szCs w:val="21"/>
        </w:rPr>
        <w:t>（包括基本医疗保险、公费医疗、工作单位、保险人在内的任何商业保险机构，以及依法承担侵权损害赔偿责任的第三人等</w:t>
      </w:r>
      <w:r w:rsidRPr="00BC392B">
        <w:rPr>
          <w:rFonts w:ascii="宋体" w:hAnsi="宋体" w:cs="宋体" w:hint="eastAsia"/>
          <w:b/>
          <w:color w:val="000000"/>
          <w:kern w:val="0"/>
          <w:szCs w:val="21"/>
        </w:rPr>
        <w:t>）获得医疗费用补偿，则保险人仅对被保险人实际发生的医疗费用扣除其所获医疗费用补偿后的剩余部分按本保险合同约定负责赔偿。基本医疗保险个人账户部分支出视为个人支付，不属于已获得的医疗费用补偿。</w:t>
      </w:r>
    </w:p>
    <w:p w:rsidR="00912DC7" w:rsidRDefault="00912DC7" w:rsidP="00912DC7">
      <w:pPr>
        <w:tabs>
          <w:tab w:val="left" w:pos="840"/>
        </w:tabs>
        <w:adjustRightInd w:val="0"/>
        <w:snapToGrid w:val="0"/>
        <w:spacing w:before="156"/>
        <w:jc w:val="center"/>
        <w:rPr>
          <w:rFonts w:ascii="Times New Roman" w:hAnsi="Times New Roman"/>
          <w:b/>
          <w:szCs w:val="21"/>
        </w:rPr>
      </w:pPr>
    </w:p>
    <w:p w:rsidR="00912DC7" w:rsidRDefault="00912DC7" w:rsidP="00912DC7">
      <w:pPr>
        <w:tabs>
          <w:tab w:val="left" w:pos="840"/>
        </w:tabs>
        <w:adjustRightInd w:val="0"/>
        <w:snapToGrid w:val="0"/>
        <w:spacing w:before="156"/>
        <w:jc w:val="center"/>
        <w:rPr>
          <w:rFonts w:ascii="Times New Roman" w:hAnsi="Times New Roman"/>
          <w:b/>
          <w:szCs w:val="21"/>
        </w:rPr>
      </w:pPr>
      <w:r>
        <w:rPr>
          <w:rFonts w:ascii="Times New Roman" w:hAnsi="Times New Roman" w:hint="eastAsia"/>
          <w:b/>
          <w:szCs w:val="21"/>
        </w:rPr>
        <w:t>责任免除</w:t>
      </w:r>
    </w:p>
    <w:p w:rsidR="00912DC7" w:rsidRDefault="00912DC7" w:rsidP="00912DC7">
      <w:pPr>
        <w:tabs>
          <w:tab w:val="left" w:pos="840"/>
        </w:tabs>
        <w:adjustRightInd w:val="0"/>
        <w:snapToGrid w:val="0"/>
        <w:spacing w:before="156"/>
        <w:ind w:firstLine="422"/>
        <w:rPr>
          <w:rFonts w:ascii="Times New Roman" w:hAnsi="Times New Roman"/>
          <w:b/>
          <w:szCs w:val="21"/>
        </w:rPr>
      </w:pPr>
      <w:r>
        <w:rPr>
          <w:rFonts w:ascii="Times New Roman" w:hAnsi="Times New Roman" w:hint="eastAsia"/>
          <w:b/>
          <w:szCs w:val="21"/>
        </w:rPr>
        <w:t>第八条</w:t>
      </w:r>
      <w:r>
        <w:rPr>
          <w:rFonts w:ascii="Times New Roman" w:hAnsi="Times New Roman"/>
          <w:b/>
          <w:szCs w:val="21"/>
        </w:rPr>
        <w:t xml:space="preserve"> </w:t>
      </w:r>
      <w:r>
        <w:rPr>
          <w:rFonts w:ascii="Times New Roman" w:hAnsi="Times New Roman" w:hint="eastAsia"/>
          <w:b/>
          <w:szCs w:val="21"/>
        </w:rPr>
        <w:t>因下列原因造成被保险人身故、伤残或医疗费用支出的，保险人不承担给付保险金责任：</w:t>
      </w:r>
    </w:p>
    <w:p w:rsidR="00912DC7" w:rsidRDefault="00912DC7" w:rsidP="00912DC7">
      <w:pPr>
        <w:adjustRightInd w:val="0"/>
        <w:snapToGrid w:val="0"/>
        <w:spacing w:before="156"/>
        <w:ind w:firstLine="422"/>
        <w:rPr>
          <w:rFonts w:ascii="Times New Roman" w:hAnsi="Times New Roman"/>
          <w:b/>
          <w:szCs w:val="21"/>
        </w:rPr>
      </w:pPr>
      <w:r>
        <w:rPr>
          <w:rFonts w:ascii="Times New Roman" w:hAnsi="Times New Roman" w:hint="eastAsia"/>
          <w:b/>
          <w:szCs w:val="21"/>
        </w:rPr>
        <w:t>（一）投保人、被保险人的故意行为；</w:t>
      </w:r>
    </w:p>
    <w:p w:rsidR="00912DC7" w:rsidRDefault="00912DC7" w:rsidP="00912DC7">
      <w:pPr>
        <w:adjustRightInd w:val="0"/>
        <w:snapToGrid w:val="0"/>
        <w:spacing w:before="156"/>
        <w:ind w:firstLine="422"/>
        <w:rPr>
          <w:rFonts w:ascii="Times New Roman" w:hAnsi="Times New Roman"/>
          <w:b/>
          <w:szCs w:val="21"/>
        </w:rPr>
      </w:pPr>
      <w:r>
        <w:rPr>
          <w:rFonts w:ascii="Times New Roman" w:hAnsi="Times New Roman" w:hint="eastAsia"/>
          <w:b/>
          <w:szCs w:val="21"/>
        </w:rPr>
        <w:t>（二）被保险人自致伤害或自杀，但被保险人自杀时为无民事行为能力人的除外；</w:t>
      </w:r>
    </w:p>
    <w:p w:rsidR="00912DC7" w:rsidRDefault="00912DC7" w:rsidP="00912DC7">
      <w:pPr>
        <w:adjustRightInd w:val="0"/>
        <w:snapToGrid w:val="0"/>
        <w:spacing w:before="156"/>
        <w:ind w:firstLine="422"/>
        <w:rPr>
          <w:rFonts w:ascii="Times New Roman" w:hAnsi="Times New Roman"/>
          <w:b/>
          <w:szCs w:val="21"/>
        </w:rPr>
      </w:pPr>
      <w:r>
        <w:rPr>
          <w:rFonts w:ascii="Times New Roman" w:hAnsi="Times New Roman" w:hint="eastAsia"/>
          <w:b/>
          <w:szCs w:val="21"/>
        </w:rPr>
        <w:t>（三）因被保险人挑衅或故意行为而导致的打斗、被袭击或被谋杀；</w:t>
      </w:r>
    </w:p>
    <w:p w:rsidR="00912DC7" w:rsidRDefault="00912DC7" w:rsidP="00912DC7">
      <w:pPr>
        <w:adjustRightInd w:val="0"/>
        <w:snapToGrid w:val="0"/>
        <w:spacing w:before="156"/>
        <w:ind w:firstLine="422"/>
        <w:rPr>
          <w:rFonts w:ascii="Times New Roman" w:hAnsi="Times New Roman"/>
          <w:b/>
          <w:szCs w:val="21"/>
        </w:rPr>
      </w:pPr>
      <w:r>
        <w:rPr>
          <w:rFonts w:ascii="Times New Roman" w:hAnsi="Times New Roman" w:hint="eastAsia"/>
          <w:b/>
          <w:szCs w:val="21"/>
        </w:rPr>
        <w:t>（四）被保险人妊娠、流产、分娩、疾病、药物过敏、中暑、猝死；</w:t>
      </w:r>
    </w:p>
    <w:p w:rsidR="00912DC7" w:rsidRDefault="00912DC7" w:rsidP="00912DC7">
      <w:pPr>
        <w:adjustRightInd w:val="0"/>
        <w:snapToGrid w:val="0"/>
        <w:spacing w:before="156"/>
        <w:ind w:firstLine="422"/>
        <w:rPr>
          <w:rFonts w:ascii="Times New Roman" w:hAnsi="Times New Roman"/>
          <w:b/>
          <w:szCs w:val="21"/>
        </w:rPr>
      </w:pPr>
      <w:r>
        <w:rPr>
          <w:rFonts w:ascii="Times New Roman" w:hAnsi="Times New Roman" w:hint="eastAsia"/>
          <w:b/>
          <w:szCs w:val="21"/>
        </w:rPr>
        <w:t>（五）被保险人未遵医嘱，私自服用、涂用、注射药物；</w:t>
      </w:r>
    </w:p>
    <w:p w:rsidR="00912DC7" w:rsidRDefault="00912DC7" w:rsidP="00912DC7">
      <w:pPr>
        <w:adjustRightInd w:val="0"/>
        <w:snapToGrid w:val="0"/>
        <w:spacing w:before="156"/>
        <w:ind w:firstLine="422"/>
        <w:rPr>
          <w:rFonts w:ascii="Times New Roman" w:hAnsi="Times New Roman"/>
          <w:b/>
          <w:szCs w:val="21"/>
        </w:rPr>
      </w:pPr>
      <w:r>
        <w:rPr>
          <w:rFonts w:ascii="Times New Roman" w:hAnsi="Times New Roman" w:hint="eastAsia"/>
          <w:b/>
          <w:szCs w:val="21"/>
        </w:rPr>
        <w:t>（六）核爆炸、核辐射或核污染；</w:t>
      </w:r>
    </w:p>
    <w:p w:rsidR="00912DC7" w:rsidRDefault="00912DC7" w:rsidP="00912DC7">
      <w:pPr>
        <w:adjustRightInd w:val="0"/>
        <w:snapToGrid w:val="0"/>
        <w:spacing w:before="156"/>
        <w:ind w:firstLine="422"/>
        <w:rPr>
          <w:rFonts w:ascii="Times New Roman" w:hAnsi="Times New Roman"/>
          <w:b/>
          <w:szCs w:val="21"/>
        </w:rPr>
      </w:pPr>
      <w:r>
        <w:rPr>
          <w:rFonts w:ascii="Times New Roman" w:hAnsi="Times New Roman" w:hint="eastAsia"/>
          <w:b/>
          <w:szCs w:val="21"/>
        </w:rPr>
        <w:t>（七）被保险人犯罪或拒捕；</w:t>
      </w:r>
    </w:p>
    <w:p w:rsidR="00912DC7" w:rsidRDefault="00912DC7" w:rsidP="00912DC7">
      <w:pPr>
        <w:adjustRightInd w:val="0"/>
        <w:snapToGrid w:val="0"/>
        <w:spacing w:before="156"/>
        <w:ind w:firstLine="424"/>
        <w:rPr>
          <w:rFonts w:ascii="Times New Roman" w:hAnsi="Times New Roman"/>
          <w:b/>
          <w:szCs w:val="21"/>
        </w:rPr>
      </w:pPr>
      <w:r>
        <w:rPr>
          <w:rFonts w:ascii="Times New Roman" w:hAnsi="Times New Roman" w:hint="eastAsia"/>
          <w:b/>
          <w:color w:val="000000"/>
          <w:szCs w:val="21"/>
        </w:rPr>
        <w:t>（八）被保险人从事高风险运动或参加职业或半职业体育运动；</w:t>
      </w:r>
    </w:p>
    <w:p w:rsidR="00912DC7" w:rsidRDefault="00912DC7" w:rsidP="00912DC7">
      <w:pPr>
        <w:adjustRightInd w:val="0"/>
        <w:snapToGrid w:val="0"/>
        <w:spacing w:before="156"/>
        <w:ind w:firstLine="422"/>
        <w:rPr>
          <w:rFonts w:ascii="Times New Roman" w:hAnsi="Times New Roman" w:hint="eastAsia"/>
          <w:b/>
          <w:szCs w:val="21"/>
        </w:rPr>
      </w:pPr>
      <w:r>
        <w:rPr>
          <w:rFonts w:ascii="Times New Roman" w:hAnsi="Times New Roman" w:hint="eastAsia"/>
          <w:b/>
          <w:szCs w:val="21"/>
        </w:rPr>
        <w:t>（九）被保险人违反承运人或交通安全部门关于安全乘坐的规定。</w:t>
      </w:r>
    </w:p>
    <w:p w:rsidR="00912DC7" w:rsidRDefault="00912DC7" w:rsidP="00912DC7">
      <w:pPr>
        <w:tabs>
          <w:tab w:val="left" w:pos="840"/>
        </w:tabs>
        <w:adjustRightInd w:val="0"/>
        <w:snapToGrid w:val="0"/>
        <w:spacing w:before="156"/>
        <w:ind w:firstLine="422"/>
        <w:rPr>
          <w:rFonts w:ascii="Times New Roman" w:hAnsi="Times New Roman"/>
          <w:b/>
          <w:szCs w:val="21"/>
        </w:rPr>
      </w:pPr>
      <w:r>
        <w:rPr>
          <w:rFonts w:ascii="Times New Roman" w:hAnsi="Times New Roman" w:hint="eastAsia"/>
          <w:b/>
          <w:szCs w:val="21"/>
        </w:rPr>
        <w:t>第九条</w:t>
      </w:r>
      <w:r>
        <w:rPr>
          <w:rFonts w:ascii="Times New Roman" w:hAnsi="Times New Roman"/>
          <w:b/>
          <w:szCs w:val="21"/>
        </w:rPr>
        <w:t xml:space="preserve"> </w:t>
      </w:r>
      <w:r>
        <w:rPr>
          <w:rFonts w:ascii="Times New Roman" w:hAnsi="Times New Roman" w:hint="eastAsia"/>
          <w:b/>
          <w:szCs w:val="21"/>
        </w:rPr>
        <w:t>被保险人在下列期间遭受伤害导致身故、伤残或医疗费用支出的，保险人不承担给付保险金责任：</w:t>
      </w:r>
    </w:p>
    <w:p w:rsidR="00912DC7" w:rsidRDefault="00912DC7" w:rsidP="00912DC7">
      <w:pPr>
        <w:adjustRightInd w:val="0"/>
        <w:snapToGrid w:val="0"/>
        <w:spacing w:before="156"/>
        <w:ind w:firstLine="422"/>
        <w:rPr>
          <w:rFonts w:ascii="Times New Roman" w:hAnsi="Times New Roman"/>
          <w:b/>
          <w:szCs w:val="21"/>
        </w:rPr>
      </w:pPr>
      <w:r>
        <w:rPr>
          <w:rFonts w:ascii="Times New Roman" w:hAnsi="Times New Roman" w:hint="eastAsia"/>
          <w:b/>
          <w:szCs w:val="21"/>
        </w:rPr>
        <w:t>（一）战争、军事行动、暴动或武装叛乱期间；</w:t>
      </w:r>
    </w:p>
    <w:p w:rsidR="00912DC7" w:rsidRDefault="00912DC7" w:rsidP="00912DC7">
      <w:pPr>
        <w:adjustRightInd w:val="0"/>
        <w:snapToGrid w:val="0"/>
        <w:spacing w:before="156"/>
        <w:ind w:firstLine="422"/>
        <w:rPr>
          <w:rFonts w:ascii="Times New Roman" w:hAnsi="Times New Roman"/>
          <w:b/>
          <w:szCs w:val="21"/>
        </w:rPr>
      </w:pPr>
      <w:r>
        <w:rPr>
          <w:rFonts w:ascii="Times New Roman" w:hAnsi="Times New Roman" w:hint="eastAsia"/>
          <w:b/>
          <w:szCs w:val="21"/>
        </w:rPr>
        <w:t>（二）被保险人</w:t>
      </w:r>
      <w:r w:rsidRPr="0055684B">
        <w:rPr>
          <w:rFonts w:hint="eastAsia"/>
          <w:b/>
          <w:szCs w:val="21"/>
        </w:rPr>
        <w:t>主动吸食或注射毒品</w:t>
      </w:r>
      <w:r>
        <w:rPr>
          <w:rFonts w:hint="eastAsia"/>
          <w:b/>
          <w:szCs w:val="21"/>
        </w:rPr>
        <w:t>期间</w:t>
      </w:r>
      <w:r>
        <w:rPr>
          <w:rFonts w:ascii="Times New Roman" w:hAnsi="Times New Roman" w:hint="eastAsia"/>
          <w:b/>
          <w:szCs w:val="21"/>
        </w:rPr>
        <w:t>；</w:t>
      </w:r>
    </w:p>
    <w:p w:rsidR="00912DC7" w:rsidRDefault="00912DC7" w:rsidP="00912DC7">
      <w:pPr>
        <w:adjustRightInd w:val="0"/>
        <w:snapToGrid w:val="0"/>
        <w:spacing w:before="156"/>
        <w:ind w:firstLine="422"/>
        <w:rPr>
          <w:rFonts w:ascii="Times New Roman" w:hAnsi="Times New Roman"/>
          <w:b/>
          <w:szCs w:val="21"/>
        </w:rPr>
      </w:pPr>
      <w:r>
        <w:rPr>
          <w:rFonts w:ascii="Times New Roman" w:hAnsi="Times New Roman" w:hint="eastAsia"/>
          <w:b/>
          <w:szCs w:val="21"/>
        </w:rPr>
        <w:t>（三）被保险人非以乘客的身份置身于任何交通工具期间；</w:t>
      </w:r>
    </w:p>
    <w:p w:rsidR="00912DC7" w:rsidRDefault="00912DC7" w:rsidP="00912DC7">
      <w:pPr>
        <w:adjustRightInd w:val="0"/>
        <w:snapToGrid w:val="0"/>
        <w:spacing w:before="156"/>
        <w:ind w:firstLine="422"/>
        <w:rPr>
          <w:rFonts w:ascii="Times New Roman" w:hAnsi="Times New Roman"/>
          <w:b/>
          <w:szCs w:val="21"/>
        </w:rPr>
      </w:pPr>
      <w:r>
        <w:rPr>
          <w:rFonts w:ascii="Times New Roman" w:hAnsi="Times New Roman" w:hint="eastAsia"/>
          <w:b/>
          <w:szCs w:val="21"/>
        </w:rPr>
        <w:t>（四）被保险人乘坐非商业营运的火车、轮船或汽车期间。</w:t>
      </w:r>
    </w:p>
    <w:p w:rsidR="00912DC7" w:rsidRDefault="00912DC7" w:rsidP="00912DC7">
      <w:pPr>
        <w:adjustRightInd w:val="0"/>
        <w:snapToGrid w:val="0"/>
        <w:spacing w:before="156"/>
        <w:ind w:firstLine="422"/>
        <w:rPr>
          <w:rFonts w:ascii="Times New Roman" w:hAnsi="Times New Roman"/>
          <w:b/>
          <w:color w:val="000000"/>
          <w:szCs w:val="21"/>
        </w:rPr>
      </w:pPr>
      <w:r>
        <w:rPr>
          <w:rFonts w:ascii="Times New Roman" w:hAnsi="Times New Roman" w:hint="eastAsia"/>
          <w:b/>
          <w:szCs w:val="21"/>
        </w:rPr>
        <w:t>第十条</w:t>
      </w:r>
      <w:r>
        <w:rPr>
          <w:rFonts w:ascii="Times New Roman" w:hAnsi="Times New Roman"/>
          <w:b/>
          <w:szCs w:val="21"/>
        </w:rPr>
        <w:t xml:space="preserve"> </w:t>
      </w:r>
      <w:r>
        <w:rPr>
          <w:rFonts w:ascii="Times New Roman" w:hAnsi="Times New Roman" w:hint="eastAsia"/>
          <w:b/>
          <w:color w:val="000000"/>
          <w:szCs w:val="21"/>
        </w:rPr>
        <w:t>下列费用，保险人不</w:t>
      </w:r>
      <w:r>
        <w:rPr>
          <w:rFonts w:ascii="Times New Roman" w:hAnsi="Times New Roman" w:hint="eastAsia"/>
          <w:b/>
          <w:szCs w:val="21"/>
        </w:rPr>
        <w:t>承担</w:t>
      </w:r>
      <w:r>
        <w:rPr>
          <w:rFonts w:ascii="Times New Roman" w:hAnsi="Times New Roman" w:hint="eastAsia"/>
          <w:b/>
          <w:color w:val="000000"/>
          <w:szCs w:val="21"/>
        </w:rPr>
        <w:t>给付保险金责任：</w:t>
      </w:r>
    </w:p>
    <w:p w:rsidR="00912DC7" w:rsidRDefault="00912DC7" w:rsidP="00912DC7">
      <w:pPr>
        <w:adjustRightInd w:val="0"/>
        <w:snapToGrid w:val="0"/>
        <w:spacing w:before="156"/>
        <w:ind w:firstLine="422"/>
        <w:rPr>
          <w:rFonts w:ascii="Times New Roman" w:hAnsi="Times New Roman"/>
          <w:b/>
          <w:color w:val="000000"/>
          <w:szCs w:val="21"/>
        </w:rPr>
      </w:pPr>
      <w:r>
        <w:rPr>
          <w:rFonts w:ascii="Times New Roman" w:hAnsi="Times New Roman" w:hint="eastAsia"/>
          <w:b/>
          <w:color w:val="000000"/>
          <w:szCs w:val="21"/>
        </w:rPr>
        <w:t>（一）保险单签发地社会医疗保险或其他公费医疗管理部门规定的自费项目，如自费药品费用等；</w:t>
      </w:r>
    </w:p>
    <w:p w:rsidR="00912DC7" w:rsidRDefault="00912DC7" w:rsidP="00912DC7">
      <w:pPr>
        <w:adjustRightInd w:val="0"/>
        <w:snapToGrid w:val="0"/>
        <w:spacing w:before="156"/>
        <w:ind w:firstLine="422"/>
        <w:rPr>
          <w:rFonts w:ascii="Times New Roman" w:hAnsi="Times New Roman"/>
          <w:b/>
          <w:color w:val="000000"/>
          <w:szCs w:val="21"/>
        </w:rPr>
      </w:pPr>
      <w:r>
        <w:rPr>
          <w:rFonts w:ascii="Times New Roman" w:hAnsi="Times New Roman" w:hint="eastAsia"/>
          <w:b/>
          <w:color w:val="000000"/>
          <w:szCs w:val="21"/>
        </w:rPr>
        <w:t>（二）因椎间盘膨出和突出造成被保险人支出的医疗费用；</w:t>
      </w:r>
    </w:p>
    <w:p w:rsidR="00912DC7" w:rsidRDefault="00912DC7" w:rsidP="00912DC7">
      <w:pPr>
        <w:adjustRightInd w:val="0"/>
        <w:snapToGrid w:val="0"/>
        <w:spacing w:before="156"/>
        <w:ind w:firstLine="422"/>
        <w:rPr>
          <w:rFonts w:ascii="Times New Roman" w:hAnsi="Times New Roman"/>
          <w:b/>
          <w:color w:val="000000"/>
          <w:szCs w:val="21"/>
        </w:rPr>
      </w:pPr>
      <w:r>
        <w:rPr>
          <w:rFonts w:ascii="Times New Roman" w:hAnsi="Times New Roman" w:hint="eastAsia"/>
          <w:b/>
          <w:color w:val="000000"/>
          <w:szCs w:val="21"/>
        </w:rPr>
        <w:t>（三）营养费、康复费、辅助器具费、整容费、美容费、修复手术费、牙齿整形费、牙齿修复费、镶牙费、护理费、交通费、伙食费、误工费、丧葬费。</w:t>
      </w:r>
    </w:p>
    <w:p w:rsidR="00912DC7" w:rsidRDefault="00912DC7" w:rsidP="00912DC7">
      <w:pPr>
        <w:tabs>
          <w:tab w:val="left" w:pos="840"/>
        </w:tabs>
        <w:adjustRightInd w:val="0"/>
        <w:snapToGrid w:val="0"/>
        <w:spacing w:before="156"/>
        <w:jc w:val="center"/>
        <w:rPr>
          <w:rFonts w:ascii="Times New Roman" w:hAnsi="Times New Roman"/>
          <w:b/>
          <w:szCs w:val="21"/>
        </w:rPr>
      </w:pPr>
    </w:p>
    <w:p w:rsidR="00912DC7" w:rsidRDefault="00912DC7" w:rsidP="00912DC7">
      <w:pPr>
        <w:tabs>
          <w:tab w:val="left" w:pos="840"/>
        </w:tabs>
        <w:adjustRightInd w:val="0"/>
        <w:snapToGrid w:val="0"/>
        <w:spacing w:before="156"/>
        <w:jc w:val="center"/>
        <w:rPr>
          <w:rFonts w:ascii="Times New Roman" w:hAnsi="Times New Roman"/>
          <w:b/>
          <w:szCs w:val="21"/>
        </w:rPr>
      </w:pPr>
      <w:r>
        <w:rPr>
          <w:rFonts w:ascii="Times New Roman" w:hAnsi="Times New Roman" w:hint="eastAsia"/>
          <w:b/>
          <w:szCs w:val="21"/>
        </w:rPr>
        <w:t>保险金额、免赔额与赔付比例</w:t>
      </w:r>
    </w:p>
    <w:p w:rsidR="00912DC7" w:rsidRDefault="00912DC7" w:rsidP="00912DC7">
      <w:pPr>
        <w:tabs>
          <w:tab w:val="left" w:pos="840"/>
        </w:tabs>
        <w:adjustRightInd w:val="0"/>
        <w:snapToGrid w:val="0"/>
        <w:spacing w:before="156"/>
        <w:ind w:firstLine="422"/>
        <w:rPr>
          <w:rFonts w:ascii="Times New Roman" w:hAnsi="Times New Roman"/>
          <w:b/>
          <w:szCs w:val="21"/>
        </w:rPr>
      </w:pPr>
      <w:r>
        <w:rPr>
          <w:rFonts w:ascii="Times New Roman" w:hAnsi="Times New Roman" w:hint="eastAsia"/>
          <w:b/>
          <w:szCs w:val="21"/>
        </w:rPr>
        <w:t>第十一条</w:t>
      </w:r>
      <w:r>
        <w:rPr>
          <w:rFonts w:ascii="Times New Roman" w:hAnsi="Times New Roman"/>
          <w:b/>
          <w:szCs w:val="21"/>
        </w:rPr>
        <w:t xml:space="preserve"> </w:t>
      </w:r>
      <w:r>
        <w:rPr>
          <w:rFonts w:ascii="Times New Roman" w:hAnsi="Times New Roman" w:hint="eastAsia"/>
          <w:szCs w:val="21"/>
        </w:rPr>
        <w:t>保险金额是保险人承担给付保险金责任的最高限额。</w:t>
      </w:r>
    </w:p>
    <w:p w:rsidR="00912DC7" w:rsidRDefault="00912DC7" w:rsidP="00912DC7">
      <w:pPr>
        <w:adjustRightInd w:val="0"/>
        <w:snapToGrid w:val="0"/>
        <w:spacing w:before="156"/>
        <w:ind w:firstLine="420"/>
        <w:rPr>
          <w:rFonts w:ascii="Times New Roman" w:hAnsi="Times New Roman"/>
          <w:szCs w:val="21"/>
        </w:rPr>
      </w:pPr>
      <w:r>
        <w:rPr>
          <w:rFonts w:ascii="Times New Roman" w:hAnsi="Times New Roman" w:hint="eastAsia"/>
          <w:szCs w:val="21"/>
        </w:rPr>
        <w:t>本保险合同的保险金额分为</w:t>
      </w:r>
      <w:r>
        <w:rPr>
          <w:rFonts w:ascii="Times New Roman" w:hAnsi="Times New Roman"/>
          <w:szCs w:val="21"/>
        </w:rPr>
        <w:t>“</w:t>
      </w:r>
      <w:r>
        <w:rPr>
          <w:rFonts w:ascii="Times New Roman" w:hAnsi="Times New Roman" w:hint="eastAsia"/>
          <w:bCs/>
          <w:szCs w:val="21"/>
        </w:rPr>
        <w:t>飞机意外伤害保险金额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火车意外伤害保险金额</w:t>
      </w:r>
      <w:r>
        <w:rPr>
          <w:rFonts w:ascii="Times New Roman" w:hAnsi="Times New Roman"/>
          <w:bCs/>
          <w:szCs w:val="21"/>
        </w:rPr>
        <w:t>”</w:t>
      </w:r>
      <w:r>
        <w:rPr>
          <w:rFonts w:ascii="Times New Roman" w:hAnsi="Times New Roman" w:hint="eastAsia"/>
          <w:bCs/>
          <w:szCs w:val="21"/>
        </w:rPr>
        <w:t>、</w:t>
      </w:r>
      <w:r>
        <w:rPr>
          <w:rFonts w:ascii="Times New Roman" w:hAnsi="Times New Roman"/>
          <w:bCs/>
          <w:szCs w:val="21"/>
        </w:rPr>
        <w:t>“</w:t>
      </w:r>
      <w:r>
        <w:rPr>
          <w:rFonts w:ascii="Times New Roman" w:hAnsi="Times New Roman" w:hint="eastAsia"/>
          <w:bCs/>
          <w:szCs w:val="21"/>
        </w:rPr>
        <w:t>轮船意外伤害保险金额</w:t>
      </w:r>
      <w:r>
        <w:rPr>
          <w:rFonts w:ascii="Times New Roman" w:hAnsi="Times New Roman"/>
          <w:bCs/>
          <w:szCs w:val="21"/>
        </w:rPr>
        <w:t>”</w:t>
      </w:r>
      <w:r>
        <w:rPr>
          <w:rFonts w:ascii="Times New Roman" w:hAnsi="Times New Roman" w:hint="eastAsia"/>
          <w:bCs/>
          <w:szCs w:val="21"/>
        </w:rPr>
        <w:t>和</w:t>
      </w:r>
      <w:r>
        <w:rPr>
          <w:rFonts w:ascii="Times New Roman" w:hAnsi="Times New Roman"/>
          <w:bCs/>
          <w:szCs w:val="21"/>
        </w:rPr>
        <w:t>“</w:t>
      </w:r>
      <w:r>
        <w:rPr>
          <w:rFonts w:ascii="Times New Roman" w:hAnsi="Times New Roman" w:hint="eastAsia"/>
          <w:bCs/>
          <w:szCs w:val="21"/>
        </w:rPr>
        <w:t>汽车意外伤害保险金额</w:t>
      </w:r>
      <w:r>
        <w:rPr>
          <w:rFonts w:ascii="Times New Roman" w:hAnsi="Times New Roman"/>
          <w:bCs/>
          <w:szCs w:val="21"/>
        </w:rPr>
        <w:t>”</w:t>
      </w:r>
      <w:r>
        <w:rPr>
          <w:rFonts w:ascii="Times New Roman" w:hAnsi="Times New Roman" w:hint="eastAsia"/>
          <w:bCs/>
          <w:szCs w:val="21"/>
        </w:rPr>
        <w:t>和</w:t>
      </w:r>
      <w:r>
        <w:rPr>
          <w:rFonts w:ascii="Times New Roman" w:hAnsi="Times New Roman"/>
          <w:bCs/>
          <w:szCs w:val="21"/>
        </w:rPr>
        <w:t>“</w:t>
      </w:r>
      <w:r>
        <w:rPr>
          <w:rFonts w:ascii="Times New Roman" w:hAnsi="Times New Roman" w:hint="eastAsia"/>
          <w:bCs/>
          <w:szCs w:val="21"/>
        </w:rPr>
        <w:t>意外伤害医疗保险金额</w:t>
      </w:r>
      <w:r>
        <w:rPr>
          <w:rFonts w:ascii="Times New Roman" w:hAnsi="Times New Roman"/>
          <w:bCs/>
          <w:szCs w:val="21"/>
        </w:rPr>
        <w:t>”</w:t>
      </w:r>
      <w:r>
        <w:rPr>
          <w:rFonts w:ascii="Times New Roman" w:hAnsi="Times New Roman" w:hint="eastAsia"/>
          <w:bCs/>
          <w:szCs w:val="21"/>
        </w:rPr>
        <w:t>，</w:t>
      </w:r>
      <w:r>
        <w:rPr>
          <w:rFonts w:ascii="Times New Roman" w:hAnsi="Times New Roman" w:hint="eastAsia"/>
          <w:szCs w:val="21"/>
        </w:rPr>
        <w:t>由投保人、保险人双方约定，并在保险单中载明。</w:t>
      </w:r>
    </w:p>
    <w:p w:rsidR="00912DC7" w:rsidRDefault="00912DC7" w:rsidP="00912DC7">
      <w:pPr>
        <w:adjustRightInd w:val="0"/>
        <w:snapToGrid w:val="0"/>
        <w:spacing w:before="156"/>
        <w:ind w:firstLine="422"/>
        <w:rPr>
          <w:rFonts w:ascii="Times New Roman" w:hAnsi="Times New Roman" w:hint="eastAsia"/>
          <w:szCs w:val="21"/>
        </w:rPr>
      </w:pPr>
      <w:r w:rsidRPr="00B4010B">
        <w:rPr>
          <w:rFonts w:ascii="宋体" w:hAnsi="宋体" w:hint="eastAsia"/>
          <w:b/>
          <w:szCs w:val="21"/>
        </w:rPr>
        <w:lastRenderedPageBreak/>
        <w:t>本保险合同中的免赔额是指被保险人在保险期间内发生的、虽然属于本保险合同保险责任范围内的医疗费用，但依照本保险合同约定仍旧由被保险人自行承担，保险人不予赔付的金额。被保险人从其他途径已获得的医疗费用补偿可用于抵扣免赔额，但通过基本医疗保险、政府主办补充医疗、公费医疗获得的补偿，不可用于抵扣免赔额。</w:t>
      </w:r>
    </w:p>
    <w:p w:rsidR="00912DC7" w:rsidRDefault="00912DC7" w:rsidP="00912DC7">
      <w:pPr>
        <w:adjustRightInd w:val="0"/>
        <w:snapToGrid w:val="0"/>
        <w:spacing w:before="156"/>
        <w:ind w:firstLine="422"/>
        <w:rPr>
          <w:rFonts w:ascii="宋体" w:hAnsi="宋体"/>
          <w:b/>
          <w:color w:val="000000"/>
          <w:szCs w:val="21"/>
        </w:rPr>
      </w:pPr>
      <w:r w:rsidRPr="00BC392B">
        <w:rPr>
          <w:rFonts w:ascii="宋体" w:hAnsi="宋体"/>
          <w:b/>
          <w:color w:val="000000"/>
          <w:szCs w:val="21"/>
        </w:rPr>
        <w:t>免赔额、赔付比例由投保人、保险人在投保时协商确定，并在保险</w:t>
      </w:r>
      <w:r w:rsidRPr="00BC392B">
        <w:rPr>
          <w:rFonts w:ascii="宋体" w:hAnsi="宋体" w:hint="eastAsia"/>
          <w:b/>
          <w:color w:val="000000"/>
          <w:szCs w:val="21"/>
        </w:rPr>
        <w:t>单</w:t>
      </w:r>
      <w:r w:rsidRPr="00BC392B">
        <w:rPr>
          <w:rFonts w:ascii="宋体" w:hAnsi="宋体"/>
          <w:b/>
          <w:color w:val="000000"/>
          <w:szCs w:val="21"/>
        </w:rPr>
        <w:t>中载明。</w:t>
      </w:r>
    </w:p>
    <w:p w:rsidR="00912DC7" w:rsidRDefault="00912DC7" w:rsidP="00912DC7">
      <w:pPr>
        <w:adjustRightInd w:val="0"/>
        <w:snapToGrid w:val="0"/>
        <w:spacing w:before="156"/>
        <w:jc w:val="center"/>
        <w:rPr>
          <w:rFonts w:ascii="Times New Roman" w:hAnsi="Times New Roman"/>
          <w:szCs w:val="21"/>
        </w:rPr>
      </w:pPr>
    </w:p>
    <w:p w:rsidR="00912DC7" w:rsidRDefault="00912DC7" w:rsidP="00912DC7">
      <w:pPr>
        <w:adjustRightInd w:val="0"/>
        <w:snapToGrid w:val="0"/>
        <w:spacing w:before="156"/>
        <w:jc w:val="center"/>
        <w:rPr>
          <w:rFonts w:ascii="Times New Roman" w:hAnsi="Times New Roman"/>
          <w:szCs w:val="21"/>
        </w:rPr>
      </w:pPr>
      <w:r>
        <w:rPr>
          <w:rFonts w:ascii="Times New Roman" w:hAnsi="Times New Roman" w:hint="eastAsia"/>
          <w:b/>
          <w:szCs w:val="21"/>
        </w:rPr>
        <w:t>保险期间</w:t>
      </w:r>
    </w:p>
    <w:p w:rsidR="00912DC7" w:rsidRDefault="00912DC7" w:rsidP="00912DC7">
      <w:pPr>
        <w:autoSpaceDE w:val="0"/>
        <w:autoSpaceDN w:val="0"/>
        <w:adjustRightInd w:val="0"/>
        <w:spacing w:after="156"/>
        <w:ind w:firstLine="422"/>
        <w:jc w:val="left"/>
        <w:rPr>
          <w:rFonts w:ascii="Times New Roman" w:hAnsi="Times New Roman"/>
          <w:szCs w:val="21"/>
        </w:rPr>
      </w:pPr>
      <w:r>
        <w:rPr>
          <w:rFonts w:ascii="Times New Roman" w:hAnsi="Times New Roman" w:hint="eastAsia"/>
          <w:b/>
          <w:szCs w:val="21"/>
        </w:rPr>
        <w:t>第十二条</w:t>
      </w:r>
      <w:r>
        <w:rPr>
          <w:rFonts w:ascii="Times New Roman" w:hAnsi="Times New Roman"/>
          <w:b/>
          <w:szCs w:val="21"/>
        </w:rPr>
        <w:t xml:space="preserve"> </w:t>
      </w:r>
      <w:r>
        <w:rPr>
          <w:rFonts w:ascii="Times New Roman" w:hAnsi="Times New Roman" w:hint="eastAsia"/>
          <w:szCs w:val="21"/>
        </w:rPr>
        <w:t>本保险合同保险期间由保险人和投保人协商确定，以保险单载明的起讫时间为准。</w:t>
      </w:r>
    </w:p>
    <w:p w:rsidR="00912DC7" w:rsidRDefault="00912DC7" w:rsidP="00912DC7">
      <w:pPr>
        <w:adjustRightInd w:val="0"/>
        <w:snapToGrid w:val="0"/>
        <w:spacing w:before="156"/>
        <w:jc w:val="center"/>
        <w:rPr>
          <w:rFonts w:ascii="Times New Roman" w:hAnsi="Times New Roman"/>
          <w:b/>
          <w:szCs w:val="21"/>
        </w:rPr>
      </w:pPr>
    </w:p>
    <w:p w:rsidR="00912DC7" w:rsidRDefault="00912DC7" w:rsidP="00912DC7">
      <w:pPr>
        <w:adjustRightInd w:val="0"/>
        <w:snapToGrid w:val="0"/>
        <w:spacing w:before="156"/>
        <w:jc w:val="center"/>
        <w:rPr>
          <w:rFonts w:ascii="Times New Roman" w:hAnsi="Times New Roman"/>
          <w:szCs w:val="21"/>
        </w:rPr>
      </w:pPr>
      <w:r>
        <w:rPr>
          <w:rFonts w:ascii="Times New Roman" w:hAnsi="Times New Roman" w:hint="eastAsia"/>
          <w:b/>
          <w:szCs w:val="21"/>
        </w:rPr>
        <w:t>保险人义务</w:t>
      </w:r>
    </w:p>
    <w:p w:rsidR="00912DC7" w:rsidRPr="00F56BF8" w:rsidRDefault="00912DC7" w:rsidP="00912DC7">
      <w:pPr>
        <w:adjustRightInd w:val="0"/>
        <w:snapToGrid w:val="0"/>
        <w:spacing w:before="156"/>
        <w:ind w:firstLine="422"/>
        <w:rPr>
          <w:rFonts w:ascii="Times New Roman" w:hAnsi="Times New Roman" w:hint="eastAsia"/>
          <w:szCs w:val="21"/>
        </w:rPr>
      </w:pPr>
      <w:r w:rsidRPr="00F56BF8">
        <w:rPr>
          <w:rFonts w:ascii="Times New Roman" w:hAnsi="Times New Roman" w:hint="eastAsia"/>
          <w:b/>
          <w:szCs w:val="21"/>
        </w:rPr>
        <w:t>第十</w:t>
      </w:r>
      <w:r>
        <w:rPr>
          <w:rFonts w:ascii="Times New Roman" w:hAnsi="Times New Roman" w:hint="eastAsia"/>
          <w:b/>
          <w:szCs w:val="21"/>
        </w:rPr>
        <w:t>三</w:t>
      </w:r>
      <w:r w:rsidRPr="00F56BF8">
        <w:rPr>
          <w:rFonts w:ascii="Times New Roman" w:hAnsi="Times New Roman" w:hint="eastAsia"/>
          <w:b/>
          <w:szCs w:val="21"/>
        </w:rPr>
        <w:t>条</w:t>
      </w:r>
      <w:r w:rsidRPr="00F56BF8">
        <w:rPr>
          <w:rFonts w:ascii="Times New Roman" w:hAnsi="Times New Roman" w:hint="eastAsia"/>
          <w:b/>
          <w:szCs w:val="21"/>
        </w:rPr>
        <w:t xml:space="preserve">  </w:t>
      </w:r>
      <w:r w:rsidRPr="00F56BF8">
        <w:rPr>
          <w:rFonts w:ascii="Times New Roman" w:hAnsi="Times New Roman" w:hint="eastAsia"/>
          <w:szCs w:val="21"/>
        </w:rPr>
        <w:t>订立本附加保险合同时，采用保险人提供的格式条款的，保险人向投保人提供的投保单应当附格式条款，保险人应当向投保人说明本附加保险合同的内容。对保险合同中免除保险人责任的条款，保险人在订立合同时应当在投保单、保险单或者其他保险凭证上做出足以引起投保人注意的提示，并对该条款的内容以书面或者口头形式向投保人做出明确说明。未作提示或者明确说明的，该条款不产生效力。</w:t>
      </w:r>
    </w:p>
    <w:p w:rsidR="00912DC7" w:rsidRDefault="00912DC7" w:rsidP="00912DC7">
      <w:pPr>
        <w:adjustRightInd w:val="0"/>
        <w:snapToGrid w:val="0"/>
        <w:spacing w:before="156"/>
        <w:ind w:firstLine="422"/>
        <w:rPr>
          <w:rFonts w:ascii="Times New Roman" w:hAnsi="Times New Roman"/>
          <w:szCs w:val="21"/>
        </w:rPr>
      </w:pPr>
      <w:r>
        <w:rPr>
          <w:rFonts w:ascii="Times New Roman" w:hAnsi="Times New Roman" w:hint="eastAsia"/>
          <w:b/>
          <w:szCs w:val="21"/>
        </w:rPr>
        <w:t>第十四条</w:t>
      </w:r>
      <w:r>
        <w:rPr>
          <w:rFonts w:ascii="Times New Roman" w:hAnsi="Times New Roman"/>
          <w:b/>
          <w:szCs w:val="21"/>
        </w:rPr>
        <w:t xml:space="preserve"> </w:t>
      </w:r>
      <w:r>
        <w:rPr>
          <w:rFonts w:ascii="Times New Roman" w:hAnsi="Times New Roman" w:hint="eastAsia"/>
          <w:szCs w:val="21"/>
        </w:rPr>
        <w:t>本保险合同成立后，保险人应当及时向投保人签发保险单或其他保险凭证。</w:t>
      </w:r>
    </w:p>
    <w:p w:rsidR="00912DC7" w:rsidRDefault="00912DC7" w:rsidP="00912DC7">
      <w:pPr>
        <w:adjustRightInd w:val="0"/>
        <w:snapToGrid w:val="0"/>
        <w:spacing w:before="156"/>
        <w:ind w:firstLine="422"/>
        <w:rPr>
          <w:rFonts w:ascii="Times New Roman" w:hAnsi="Times New Roman"/>
          <w:szCs w:val="21"/>
        </w:rPr>
      </w:pPr>
      <w:r>
        <w:rPr>
          <w:rFonts w:ascii="Times New Roman" w:hAnsi="Times New Roman" w:hint="eastAsia"/>
          <w:b/>
          <w:szCs w:val="21"/>
        </w:rPr>
        <w:t>第十五条</w:t>
      </w:r>
      <w:r>
        <w:rPr>
          <w:rFonts w:ascii="Times New Roman" w:hAnsi="Times New Roman"/>
          <w:b/>
          <w:szCs w:val="21"/>
        </w:rPr>
        <w:t xml:space="preserve"> </w:t>
      </w:r>
      <w:r>
        <w:rPr>
          <w:rFonts w:ascii="Times New Roman" w:hAnsi="Times New Roman" w:hint="eastAsia"/>
          <w:szCs w:val="21"/>
        </w:rPr>
        <w:t>保险人按照本保险合同的约定，认为被保险人提供的有关索赔的证明和资料不完整的，应当及时一次性通知投保人、被保险人补充提供。</w:t>
      </w:r>
    </w:p>
    <w:p w:rsidR="00912DC7" w:rsidRDefault="00912DC7" w:rsidP="00912DC7">
      <w:pPr>
        <w:tabs>
          <w:tab w:val="left" w:pos="1276"/>
        </w:tabs>
        <w:adjustRightInd w:val="0"/>
        <w:snapToGrid w:val="0"/>
        <w:spacing w:before="156"/>
        <w:ind w:firstLine="422"/>
        <w:rPr>
          <w:rFonts w:ascii="Times New Roman" w:hAnsi="Times New Roman"/>
          <w:szCs w:val="21"/>
        </w:rPr>
      </w:pPr>
      <w:r>
        <w:rPr>
          <w:rFonts w:ascii="Times New Roman" w:hAnsi="Times New Roman" w:hint="eastAsia"/>
          <w:b/>
          <w:szCs w:val="21"/>
        </w:rPr>
        <w:t>第十六条</w:t>
      </w:r>
      <w:r>
        <w:rPr>
          <w:rFonts w:ascii="Times New Roman" w:hAnsi="Times New Roman"/>
          <w:b/>
          <w:szCs w:val="21"/>
        </w:rPr>
        <w:t xml:space="preserve"> </w:t>
      </w:r>
      <w:r>
        <w:rPr>
          <w:rFonts w:ascii="Times New Roman" w:hAnsi="Times New Roman" w:hint="eastAsia"/>
          <w:szCs w:val="21"/>
        </w:rPr>
        <w:t>保险人收到被保险人的给付保险金的请求后，应当及时作出是否属于保险责任的核定；情形复杂的，保险人将在确定是否属于保险责任的基本材料收集齐全后，尽快做出核定。</w:t>
      </w:r>
    </w:p>
    <w:p w:rsidR="00912DC7" w:rsidRDefault="00912DC7" w:rsidP="00912DC7">
      <w:pPr>
        <w:adjustRightInd w:val="0"/>
        <w:snapToGrid w:val="0"/>
        <w:spacing w:before="156"/>
        <w:ind w:firstLine="412"/>
        <w:rPr>
          <w:rFonts w:ascii="Times New Roman" w:hAnsi="Times New Roman"/>
          <w:szCs w:val="21"/>
        </w:rPr>
      </w:pPr>
      <w:r>
        <w:rPr>
          <w:rFonts w:ascii="Times New Roman" w:hAnsi="Times New Roman" w:hint="eastAsia"/>
          <w:szCs w:val="21"/>
        </w:rPr>
        <w:t>保险人应当将核定结果通知被保险人；对属于保险责任的，在与被保险人达成给付保险金的协议后十日内，履行给付保险金义务。保险合同对给付保险金的期限有约定的，保险人应当按照约定履行给付保险金的义务。保险人依照前款约定作出核定后，</w:t>
      </w:r>
      <w:r>
        <w:rPr>
          <w:rFonts w:ascii="Times New Roman" w:hAnsi="Times New Roman" w:hint="eastAsia"/>
        </w:rPr>
        <w:t>对不属于保险责任的，应当自作出核定之日起三日内向被保险人发出拒绝给付保险金通知书，并说明理由</w:t>
      </w:r>
      <w:r>
        <w:rPr>
          <w:rFonts w:ascii="Times New Roman" w:hAnsi="Times New Roman" w:hint="eastAsia"/>
          <w:szCs w:val="21"/>
        </w:rPr>
        <w:t>。</w:t>
      </w:r>
    </w:p>
    <w:p w:rsidR="00912DC7" w:rsidRDefault="00912DC7" w:rsidP="00912DC7">
      <w:pPr>
        <w:adjustRightInd w:val="0"/>
        <w:snapToGrid w:val="0"/>
        <w:spacing w:before="156"/>
        <w:ind w:firstLine="422"/>
        <w:rPr>
          <w:rFonts w:ascii="Times New Roman" w:hAnsi="Times New Roman"/>
          <w:szCs w:val="21"/>
        </w:rPr>
      </w:pPr>
      <w:r>
        <w:rPr>
          <w:rFonts w:ascii="Times New Roman" w:hAnsi="Times New Roman" w:hint="eastAsia"/>
          <w:b/>
          <w:szCs w:val="21"/>
        </w:rPr>
        <w:t>第十七条</w:t>
      </w:r>
      <w:r>
        <w:rPr>
          <w:rFonts w:ascii="Times New Roman" w:hAnsi="Times New Roman"/>
          <w:b/>
          <w:szCs w:val="21"/>
        </w:rPr>
        <w:t xml:space="preserve"> </w:t>
      </w:r>
      <w:r>
        <w:rPr>
          <w:rFonts w:ascii="Times New Roman" w:hAnsi="Times New Roman" w:hint="eastAsia"/>
          <w:szCs w:val="21"/>
        </w:rPr>
        <w:t>保险人自收到给付保险金的请求和有关证明、资料之日起六十日内，对其给付的数额不能确定的，应当根据已有证明和资料可以确定的数额先予支付；保险人最终确定给付的数额后，应当支付相应的差额。</w:t>
      </w:r>
    </w:p>
    <w:p w:rsidR="00912DC7" w:rsidRDefault="00912DC7" w:rsidP="00912DC7">
      <w:pPr>
        <w:adjustRightInd w:val="0"/>
        <w:snapToGrid w:val="0"/>
        <w:spacing w:before="156"/>
        <w:ind w:firstLine="422"/>
        <w:rPr>
          <w:rFonts w:ascii="Times New Roman" w:hAnsi="Times New Roman"/>
          <w:szCs w:val="21"/>
        </w:rPr>
      </w:pPr>
      <w:r>
        <w:rPr>
          <w:rFonts w:ascii="Times New Roman" w:hAnsi="Times New Roman" w:hint="eastAsia"/>
          <w:b/>
          <w:szCs w:val="21"/>
        </w:rPr>
        <w:t>第十八条</w:t>
      </w:r>
      <w:r>
        <w:rPr>
          <w:rFonts w:ascii="Times New Roman" w:hAnsi="Times New Roman"/>
          <w:szCs w:val="21"/>
        </w:rPr>
        <w:t xml:space="preserve"> </w:t>
      </w:r>
      <w:r>
        <w:rPr>
          <w:rFonts w:ascii="Times New Roman" w:hAnsi="Times New Roman" w:hint="eastAsia"/>
          <w:szCs w:val="21"/>
        </w:rPr>
        <w:t>投保人符合保险法规定的退还保险费相关要求的，保险人应当按照保险法相关规定退还保险单的现金价值。</w:t>
      </w:r>
    </w:p>
    <w:p w:rsidR="00912DC7" w:rsidRDefault="00912DC7" w:rsidP="00912DC7">
      <w:pPr>
        <w:tabs>
          <w:tab w:val="left" w:pos="840"/>
        </w:tabs>
        <w:adjustRightInd w:val="0"/>
        <w:snapToGrid w:val="0"/>
        <w:spacing w:before="156"/>
        <w:jc w:val="center"/>
        <w:rPr>
          <w:rFonts w:ascii="Times New Roman" w:hAnsi="Times New Roman"/>
          <w:b/>
          <w:szCs w:val="21"/>
        </w:rPr>
      </w:pPr>
    </w:p>
    <w:p w:rsidR="00912DC7" w:rsidRDefault="00912DC7" w:rsidP="00912DC7">
      <w:pPr>
        <w:tabs>
          <w:tab w:val="left" w:pos="840"/>
        </w:tabs>
        <w:adjustRightInd w:val="0"/>
        <w:snapToGrid w:val="0"/>
        <w:spacing w:before="156"/>
        <w:jc w:val="center"/>
        <w:rPr>
          <w:rFonts w:ascii="Times New Roman" w:hAnsi="Times New Roman"/>
          <w:b/>
          <w:szCs w:val="21"/>
        </w:rPr>
      </w:pPr>
      <w:r>
        <w:rPr>
          <w:rFonts w:ascii="Times New Roman" w:hAnsi="Times New Roman" w:hint="eastAsia"/>
          <w:b/>
          <w:szCs w:val="21"/>
        </w:rPr>
        <w:t>投保人、被保险人义务</w:t>
      </w:r>
    </w:p>
    <w:p w:rsidR="00912DC7" w:rsidRDefault="00912DC7" w:rsidP="00912DC7">
      <w:pPr>
        <w:tabs>
          <w:tab w:val="left" w:pos="840"/>
        </w:tabs>
        <w:adjustRightInd w:val="0"/>
        <w:snapToGrid w:val="0"/>
        <w:spacing w:before="156"/>
        <w:ind w:firstLine="413"/>
        <w:rPr>
          <w:rFonts w:ascii="Times New Roman" w:hAnsi="Times New Roman"/>
          <w:szCs w:val="24"/>
        </w:rPr>
      </w:pPr>
      <w:r>
        <w:rPr>
          <w:rFonts w:ascii="Times New Roman" w:hAnsi="Times New Roman" w:hint="eastAsia"/>
          <w:b/>
          <w:szCs w:val="24"/>
        </w:rPr>
        <w:t>第十九条</w:t>
      </w:r>
      <w:r>
        <w:rPr>
          <w:rFonts w:ascii="Times New Roman" w:hAnsi="Times New Roman"/>
          <w:b/>
          <w:szCs w:val="24"/>
        </w:rPr>
        <w:t xml:space="preserve"> </w:t>
      </w:r>
      <w:r>
        <w:rPr>
          <w:rFonts w:ascii="Times New Roman" w:hAnsi="Times New Roman" w:hint="eastAsia"/>
          <w:szCs w:val="24"/>
        </w:rPr>
        <w:t>除另有约定外，投保人应当在保险合同成立时交清保险费。</w:t>
      </w:r>
      <w:r>
        <w:rPr>
          <w:rFonts w:ascii="Times New Roman" w:hAnsi="Times New Roman"/>
          <w:szCs w:val="24"/>
        </w:rPr>
        <w:t xml:space="preserve"> </w:t>
      </w:r>
    </w:p>
    <w:p w:rsidR="00912DC7" w:rsidRDefault="00912DC7" w:rsidP="00912DC7">
      <w:pPr>
        <w:tabs>
          <w:tab w:val="left" w:pos="840"/>
        </w:tabs>
        <w:adjustRightInd w:val="0"/>
        <w:snapToGrid w:val="0"/>
        <w:spacing w:before="156"/>
        <w:ind w:firstLine="413"/>
        <w:rPr>
          <w:rFonts w:ascii="Times New Roman" w:hAnsi="Times New Roman"/>
          <w:szCs w:val="21"/>
        </w:rPr>
      </w:pPr>
      <w:r>
        <w:rPr>
          <w:rFonts w:ascii="Times New Roman" w:hAnsi="Times New Roman" w:hint="eastAsia"/>
          <w:b/>
          <w:szCs w:val="21"/>
        </w:rPr>
        <w:t>第二十条</w:t>
      </w:r>
      <w:r>
        <w:rPr>
          <w:rFonts w:ascii="Times New Roman" w:hAnsi="Times New Roman"/>
          <w:b/>
          <w:szCs w:val="21"/>
        </w:rPr>
        <w:t xml:space="preserve"> </w:t>
      </w:r>
      <w:r>
        <w:rPr>
          <w:rFonts w:ascii="Times New Roman" w:hAnsi="Times New Roman" w:hint="eastAsia"/>
          <w:szCs w:val="21"/>
        </w:rPr>
        <w:t>订立保险合同，保险人就被保险人的有关情况提出询问的，投保人应当如实告知。</w:t>
      </w:r>
    </w:p>
    <w:p w:rsidR="00912DC7" w:rsidRDefault="00912DC7" w:rsidP="00912DC7">
      <w:pPr>
        <w:adjustRightInd w:val="0"/>
        <w:snapToGrid w:val="0"/>
        <w:spacing w:before="156"/>
        <w:ind w:firstLine="422"/>
        <w:rPr>
          <w:rFonts w:ascii="Times New Roman" w:hAnsi="Times New Roman"/>
          <w:b/>
          <w:color w:val="000000"/>
          <w:szCs w:val="21"/>
        </w:rPr>
      </w:pPr>
      <w:r>
        <w:rPr>
          <w:rFonts w:ascii="Times New Roman" w:hAnsi="Times New Roman" w:hint="eastAsia"/>
          <w:b/>
          <w:color w:val="000000"/>
          <w:szCs w:val="21"/>
        </w:rPr>
        <w:t>投保人故意或者因重大过失未履行前款规定的义务，足以影响保险人决定是否同意承保或者提高保险费率的，保险人有权解除</w:t>
      </w:r>
      <w:r>
        <w:rPr>
          <w:rFonts w:ascii="Times New Roman" w:hAnsi="Times New Roman" w:hint="eastAsia"/>
          <w:b/>
          <w:szCs w:val="21"/>
        </w:rPr>
        <w:t>本保险合同</w:t>
      </w:r>
      <w:r>
        <w:rPr>
          <w:rFonts w:ascii="Times New Roman" w:hAnsi="Times New Roman" w:hint="eastAsia"/>
          <w:b/>
          <w:color w:val="000000"/>
          <w:szCs w:val="21"/>
        </w:rPr>
        <w:t>。</w:t>
      </w:r>
    </w:p>
    <w:p w:rsidR="00912DC7" w:rsidRDefault="00912DC7" w:rsidP="00912DC7">
      <w:pPr>
        <w:adjustRightInd w:val="0"/>
        <w:snapToGrid w:val="0"/>
        <w:spacing w:before="156"/>
        <w:ind w:firstLine="420"/>
        <w:rPr>
          <w:rFonts w:ascii="Times New Roman" w:hAnsi="Times New Roman"/>
          <w:color w:val="000000"/>
          <w:szCs w:val="21"/>
        </w:rPr>
      </w:pPr>
      <w:r>
        <w:rPr>
          <w:rFonts w:ascii="Times New Roman" w:hAnsi="Times New Roman" w:hint="eastAsia"/>
          <w:color w:val="000000"/>
          <w:szCs w:val="21"/>
        </w:rPr>
        <w:t>前款规定的合同解除权，自保险人知道有解除事由之日起，超过三十日不行使而消灭。自合同成立之日起超过二年的，保险人不得解除合同；发生保险事故的，保险人应当承担给</w:t>
      </w:r>
      <w:r>
        <w:rPr>
          <w:rFonts w:ascii="Times New Roman" w:hAnsi="Times New Roman" w:hint="eastAsia"/>
          <w:color w:val="000000"/>
          <w:szCs w:val="21"/>
        </w:rPr>
        <w:lastRenderedPageBreak/>
        <w:t>付保险金责任。</w:t>
      </w:r>
    </w:p>
    <w:p w:rsidR="00912DC7" w:rsidRDefault="00912DC7" w:rsidP="00912DC7">
      <w:pPr>
        <w:adjustRightInd w:val="0"/>
        <w:snapToGrid w:val="0"/>
        <w:spacing w:before="156"/>
        <w:ind w:firstLine="422"/>
        <w:rPr>
          <w:rFonts w:ascii="Times New Roman" w:hAnsi="Times New Roman"/>
          <w:b/>
          <w:color w:val="000000"/>
          <w:szCs w:val="21"/>
        </w:rPr>
      </w:pPr>
      <w:r>
        <w:rPr>
          <w:rFonts w:ascii="Times New Roman" w:hAnsi="Times New Roman" w:hint="eastAsia"/>
          <w:b/>
          <w:color w:val="000000"/>
          <w:szCs w:val="21"/>
        </w:rPr>
        <w:t>投保人故意不履行如实告知义务的，保险人对于合同解除前发生的保险事故，不承担给付保险金责任，并不退还保险费。</w:t>
      </w:r>
    </w:p>
    <w:p w:rsidR="00912DC7" w:rsidRDefault="00912DC7" w:rsidP="00912DC7">
      <w:pPr>
        <w:adjustRightInd w:val="0"/>
        <w:snapToGrid w:val="0"/>
        <w:spacing w:before="156"/>
        <w:ind w:firstLine="413"/>
        <w:rPr>
          <w:rFonts w:ascii="Times New Roman" w:hAnsi="Times New Roman"/>
          <w:b/>
          <w:color w:val="000000"/>
          <w:szCs w:val="21"/>
        </w:rPr>
      </w:pPr>
      <w:r>
        <w:rPr>
          <w:rFonts w:ascii="Times New Roman" w:hAnsi="Times New Roman" w:hint="eastAsia"/>
          <w:b/>
          <w:color w:val="000000"/>
          <w:szCs w:val="21"/>
        </w:rPr>
        <w:t>投保人因重大过失未履行如实告知义务，对保险事故的发生有严重影响的，保险人对于合同解除前发生的保险事故，不承担给付保险金责任，但应当退还保险费。</w:t>
      </w:r>
    </w:p>
    <w:p w:rsidR="00912DC7" w:rsidRDefault="00912DC7" w:rsidP="00912DC7">
      <w:pPr>
        <w:tabs>
          <w:tab w:val="left" w:pos="840"/>
        </w:tabs>
        <w:adjustRightInd w:val="0"/>
        <w:snapToGrid w:val="0"/>
        <w:spacing w:before="156"/>
        <w:ind w:firstLine="412"/>
        <w:rPr>
          <w:rFonts w:ascii="Times New Roman" w:hAnsi="Times New Roman"/>
          <w:color w:val="000000"/>
          <w:szCs w:val="21"/>
        </w:rPr>
      </w:pPr>
      <w:r>
        <w:rPr>
          <w:rFonts w:ascii="Times New Roman" w:hAnsi="Times New Roman" w:hint="eastAsia"/>
          <w:color w:val="000000"/>
          <w:szCs w:val="21"/>
        </w:rPr>
        <w:t>保险人在合同订立时已经知道投保人未如实告知的情况的，保险人不得解除合同；发生保险事故的，保险人应当承担给付保险金责任。</w:t>
      </w:r>
    </w:p>
    <w:p w:rsidR="00912DC7" w:rsidRDefault="00912DC7" w:rsidP="00912DC7">
      <w:pPr>
        <w:tabs>
          <w:tab w:val="left" w:pos="840"/>
        </w:tabs>
        <w:adjustRightInd w:val="0"/>
        <w:snapToGrid w:val="0"/>
        <w:spacing w:before="156"/>
        <w:ind w:firstLine="422"/>
        <w:rPr>
          <w:rFonts w:ascii="Times New Roman" w:hAnsi="Times New Roman"/>
          <w:szCs w:val="21"/>
        </w:rPr>
      </w:pPr>
      <w:r>
        <w:rPr>
          <w:rFonts w:ascii="Times New Roman" w:hAnsi="Times New Roman" w:hint="eastAsia"/>
          <w:b/>
          <w:szCs w:val="21"/>
        </w:rPr>
        <w:t>第二十一条</w:t>
      </w:r>
      <w:r>
        <w:rPr>
          <w:rFonts w:ascii="Times New Roman" w:hAnsi="Times New Roman"/>
          <w:b/>
          <w:szCs w:val="21"/>
        </w:rPr>
        <w:t xml:space="preserve"> </w:t>
      </w:r>
      <w:r>
        <w:rPr>
          <w:rFonts w:ascii="Times New Roman" w:hAnsi="Times New Roman" w:hint="eastAsia"/>
          <w:szCs w:val="21"/>
        </w:rPr>
        <w:t>投保人、被保险人或者保险金受益人知道保险事故发生后，应当及时通知保险人。</w:t>
      </w:r>
      <w:r>
        <w:rPr>
          <w:rFonts w:ascii="Times New Roman" w:hAnsi="Times New Roman" w:hint="eastAsia"/>
          <w:b/>
          <w:szCs w:val="21"/>
        </w:rPr>
        <w:t>故意或者因重大过失未及时通知，致使保险事故的性质、原因、损失程度等难以确定的，保险人对无法确定的部分，不承担给付保险金责任</w:t>
      </w:r>
      <w:r>
        <w:rPr>
          <w:rFonts w:ascii="Times New Roman" w:hAnsi="Times New Roman" w:hint="eastAsia"/>
          <w:szCs w:val="21"/>
        </w:rPr>
        <w:t>，但保险人通过其他途径已经及时知道或者应当及时知道保险事故发生的除外。</w:t>
      </w:r>
    </w:p>
    <w:p w:rsidR="00912DC7" w:rsidRDefault="00912DC7" w:rsidP="00912DC7">
      <w:pPr>
        <w:adjustRightInd w:val="0"/>
        <w:snapToGrid w:val="0"/>
        <w:spacing w:before="156"/>
        <w:ind w:firstLine="422"/>
        <w:rPr>
          <w:rFonts w:ascii="Times New Roman" w:hAnsi="Times New Roman"/>
          <w:szCs w:val="21"/>
        </w:rPr>
      </w:pPr>
      <w:r w:rsidRPr="00F56BF8">
        <w:rPr>
          <w:rFonts w:ascii="Times New Roman" w:hAnsi="Times New Roman" w:hint="eastAsia"/>
          <w:b/>
          <w:color w:val="000000"/>
          <w:szCs w:val="21"/>
        </w:rPr>
        <w:t>保险事故发生后，被保险人需要治疗的，应在释义医院就诊，若因急诊未在释义医院就诊的，应在三日内通知保险人，并根据病情及时转入释义医院。若确需转入非释义医院就诊的，</w:t>
      </w:r>
      <w:r w:rsidRPr="00462056">
        <w:rPr>
          <w:rFonts w:ascii="Times New Roman" w:hAnsi="Times New Roman" w:hint="eastAsia"/>
          <w:color w:val="000000"/>
          <w:szCs w:val="21"/>
        </w:rPr>
        <w:t>应向保险人提出书面申请，保险人在接到申请后三日</w:t>
      </w:r>
      <w:r>
        <w:rPr>
          <w:rFonts w:ascii="Times New Roman" w:hAnsi="Times New Roman" w:hint="eastAsia"/>
          <w:color w:val="000000"/>
          <w:szCs w:val="21"/>
        </w:rPr>
        <w:t>内给予答复，对于保险人同意在非释义医院就诊的，对这期间发生的</w:t>
      </w:r>
      <w:r w:rsidRPr="00462056">
        <w:rPr>
          <w:rFonts w:ascii="Times New Roman" w:hAnsi="Times New Roman" w:hint="eastAsia"/>
          <w:color w:val="000000"/>
          <w:szCs w:val="21"/>
        </w:rPr>
        <w:t>医疗费用按本保险合同约定给付保险金。</w:t>
      </w:r>
      <w:r>
        <w:rPr>
          <w:rFonts w:ascii="Times New Roman" w:hAnsi="Times New Roman" w:hint="eastAsia"/>
          <w:szCs w:val="21"/>
        </w:rPr>
        <w:t>上述约定，不包括因不可抗力而导致的迟延。</w:t>
      </w:r>
    </w:p>
    <w:p w:rsidR="00912DC7" w:rsidRDefault="00912DC7" w:rsidP="00912DC7">
      <w:pPr>
        <w:adjustRightInd w:val="0"/>
        <w:snapToGrid w:val="0"/>
        <w:spacing w:before="156" w:after="156"/>
        <w:ind w:firstLine="420"/>
        <w:rPr>
          <w:rFonts w:ascii="Times New Roman" w:hAnsi="Times New Roman" w:hint="eastAsia"/>
          <w:szCs w:val="21"/>
        </w:rPr>
      </w:pPr>
    </w:p>
    <w:p w:rsidR="00912DC7" w:rsidRDefault="00912DC7" w:rsidP="00912DC7">
      <w:pPr>
        <w:tabs>
          <w:tab w:val="left" w:pos="840"/>
        </w:tabs>
        <w:adjustRightInd w:val="0"/>
        <w:snapToGrid w:val="0"/>
        <w:spacing w:before="156"/>
        <w:jc w:val="center"/>
        <w:rPr>
          <w:rFonts w:ascii="Times New Roman" w:hAnsi="Times New Roman"/>
          <w:b/>
          <w:szCs w:val="21"/>
        </w:rPr>
      </w:pPr>
      <w:r>
        <w:rPr>
          <w:rFonts w:ascii="Times New Roman" w:hAnsi="Times New Roman" w:hint="eastAsia"/>
          <w:b/>
          <w:szCs w:val="21"/>
        </w:rPr>
        <w:t>保险金申请与给付</w:t>
      </w:r>
    </w:p>
    <w:p w:rsidR="00912DC7" w:rsidRDefault="00912DC7" w:rsidP="00912DC7">
      <w:pPr>
        <w:tabs>
          <w:tab w:val="left" w:pos="840"/>
        </w:tabs>
        <w:adjustRightInd w:val="0"/>
        <w:snapToGrid w:val="0"/>
        <w:spacing w:before="156"/>
        <w:ind w:firstLine="415"/>
        <w:rPr>
          <w:rFonts w:ascii="Times New Roman" w:hAnsi="Times New Roman"/>
          <w:b/>
          <w:szCs w:val="21"/>
        </w:rPr>
      </w:pPr>
      <w:r>
        <w:rPr>
          <w:rFonts w:ascii="Times New Roman" w:hAnsi="Times New Roman" w:hint="eastAsia"/>
          <w:b/>
          <w:szCs w:val="21"/>
        </w:rPr>
        <w:t>第二十二条</w:t>
      </w:r>
      <w:r>
        <w:rPr>
          <w:rFonts w:ascii="Times New Roman" w:hAnsi="Times New Roman"/>
          <w:b/>
          <w:szCs w:val="21"/>
        </w:rPr>
        <w:t xml:space="preserve"> </w:t>
      </w:r>
      <w:r>
        <w:rPr>
          <w:rFonts w:ascii="Times New Roman" w:hAnsi="Times New Roman" w:hint="eastAsia"/>
          <w:szCs w:val="21"/>
        </w:rPr>
        <w:t>保险金申请人向保险人申请给付保险金时，应提交以下材料。保险金申请人因特殊原因不能提供以下材料的，应提供其他合法有效的材料。</w:t>
      </w:r>
      <w:r>
        <w:rPr>
          <w:rFonts w:ascii="Times New Roman" w:hAnsi="Times New Roman" w:hint="eastAsia"/>
          <w:b/>
          <w:szCs w:val="21"/>
        </w:rPr>
        <w:t>保险金申请人未能提供有关材料，导致保险人无法核实该申请的真实性的，保险人对无法核实部分不承担给付保险金的责任。</w:t>
      </w:r>
    </w:p>
    <w:p w:rsidR="00912DC7" w:rsidRDefault="00912DC7" w:rsidP="00912DC7">
      <w:pPr>
        <w:adjustRightInd w:val="0"/>
        <w:snapToGrid w:val="0"/>
        <w:spacing w:before="156"/>
        <w:ind w:firstLine="422"/>
        <w:rPr>
          <w:rFonts w:ascii="Times New Roman" w:hAnsi="Times New Roman"/>
          <w:b/>
          <w:szCs w:val="21"/>
        </w:rPr>
      </w:pPr>
      <w:r>
        <w:rPr>
          <w:rFonts w:ascii="Times New Roman" w:hAnsi="Times New Roman" w:hint="eastAsia"/>
          <w:b/>
          <w:szCs w:val="21"/>
        </w:rPr>
        <w:t>（一）身故保险金申请</w:t>
      </w:r>
    </w:p>
    <w:p w:rsidR="00912DC7" w:rsidRDefault="00912DC7" w:rsidP="00912DC7">
      <w:pPr>
        <w:adjustRightInd w:val="0"/>
        <w:snapToGrid w:val="0"/>
        <w:spacing w:before="156"/>
        <w:ind w:firstLine="420"/>
        <w:rPr>
          <w:rFonts w:ascii="Times New Roman" w:hAnsi="Times New Roman"/>
          <w:szCs w:val="21"/>
        </w:rPr>
      </w:pPr>
      <w:r>
        <w:rPr>
          <w:rFonts w:ascii="Times New Roman" w:hAnsi="Times New Roman"/>
          <w:szCs w:val="21"/>
        </w:rPr>
        <w:t>1</w:t>
      </w:r>
      <w:r>
        <w:rPr>
          <w:rFonts w:ascii="Times New Roman" w:hAnsi="Times New Roman" w:hint="eastAsia"/>
          <w:szCs w:val="21"/>
        </w:rPr>
        <w:t>．保险金给付申请书；</w:t>
      </w:r>
    </w:p>
    <w:p w:rsidR="00912DC7" w:rsidRDefault="00912DC7" w:rsidP="00912DC7">
      <w:pPr>
        <w:adjustRightInd w:val="0"/>
        <w:snapToGrid w:val="0"/>
        <w:spacing w:before="156"/>
        <w:ind w:firstLine="420"/>
        <w:rPr>
          <w:rFonts w:ascii="Times New Roman" w:hAnsi="Times New Roman"/>
          <w:szCs w:val="21"/>
        </w:rPr>
      </w:pPr>
      <w:r>
        <w:rPr>
          <w:rFonts w:ascii="Times New Roman" w:hAnsi="Times New Roman"/>
          <w:szCs w:val="21"/>
        </w:rPr>
        <w:t>2</w:t>
      </w:r>
      <w:r>
        <w:rPr>
          <w:rFonts w:ascii="Times New Roman" w:hAnsi="Times New Roman" w:hint="eastAsia"/>
          <w:szCs w:val="21"/>
        </w:rPr>
        <w:t>．保单号</w:t>
      </w:r>
      <w:r w:rsidRPr="00002F0D">
        <w:rPr>
          <w:rFonts w:hint="eastAsia"/>
          <w:color w:val="000000"/>
          <w:szCs w:val="21"/>
        </w:rPr>
        <w:t>或</w:t>
      </w:r>
      <w:r>
        <w:rPr>
          <w:rFonts w:hint="eastAsia"/>
          <w:color w:val="000000"/>
          <w:szCs w:val="21"/>
        </w:rPr>
        <w:t>其他</w:t>
      </w:r>
      <w:r w:rsidRPr="00002F0D">
        <w:rPr>
          <w:rFonts w:hint="eastAsia"/>
          <w:color w:val="000000"/>
          <w:szCs w:val="21"/>
        </w:rPr>
        <w:t>有效保险凭证</w:t>
      </w:r>
      <w:r>
        <w:rPr>
          <w:rFonts w:ascii="Times New Roman" w:hAnsi="Times New Roman" w:hint="eastAsia"/>
          <w:szCs w:val="21"/>
        </w:rPr>
        <w:t>；</w:t>
      </w:r>
    </w:p>
    <w:p w:rsidR="00912DC7" w:rsidRDefault="00912DC7" w:rsidP="00912DC7">
      <w:pPr>
        <w:adjustRightInd w:val="0"/>
        <w:snapToGrid w:val="0"/>
        <w:spacing w:before="156"/>
        <w:ind w:firstLine="420"/>
        <w:rPr>
          <w:rFonts w:ascii="Times New Roman" w:hAnsi="Times New Roman"/>
          <w:szCs w:val="21"/>
        </w:rPr>
      </w:pPr>
      <w:r>
        <w:rPr>
          <w:rFonts w:ascii="Times New Roman" w:hAnsi="Times New Roman"/>
          <w:szCs w:val="21"/>
        </w:rPr>
        <w:t>3</w:t>
      </w:r>
      <w:r>
        <w:rPr>
          <w:rFonts w:ascii="Times New Roman" w:hAnsi="Times New Roman" w:hint="eastAsia"/>
          <w:szCs w:val="21"/>
        </w:rPr>
        <w:t>．保险金申请人的身份证明；</w:t>
      </w:r>
    </w:p>
    <w:p w:rsidR="00912DC7" w:rsidRDefault="00912DC7" w:rsidP="00912DC7">
      <w:pPr>
        <w:adjustRightInd w:val="0"/>
        <w:snapToGrid w:val="0"/>
        <w:spacing w:before="156"/>
        <w:ind w:firstLine="420"/>
        <w:rPr>
          <w:rFonts w:ascii="Times New Roman" w:hAnsi="Times New Roman"/>
          <w:szCs w:val="21"/>
        </w:rPr>
      </w:pPr>
      <w:r>
        <w:rPr>
          <w:rFonts w:ascii="Times New Roman" w:hAnsi="Times New Roman"/>
          <w:szCs w:val="21"/>
        </w:rPr>
        <w:t>4</w:t>
      </w:r>
      <w:r>
        <w:rPr>
          <w:rFonts w:ascii="Times New Roman" w:hAnsi="Times New Roman" w:hint="eastAsia"/>
          <w:szCs w:val="21"/>
        </w:rPr>
        <w:t>．公安部门或医疗机构出具的被保险人死亡证明书。若被保险人为宣告死亡，保险金申请人应提供人民法院出具的宣告死亡证明文件；</w:t>
      </w:r>
      <w:r>
        <w:rPr>
          <w:rFonts w:ascii="宋体" w:hAnsi="宋体" w:hint="eastAsia"/>
          <w:color w:val="000000"/>
        </w:rPr>
        <w:t>如本保险合同要求的死亡证明可证明死亡原因的，可用死亡证明；</w:t>
      </w:r>
      <w:r>
        <w:rPr>
          <w:rFonts w:ascii="宋体" w:hAnsi="宋体" w:hint="eastAsia"/>
          <w:b/>
          <w:bCs/>
          <w:color w:val="000000"/>
        </w:rPr>
        <w:t>否则，保险金申请人应提供司法鉴定机构或保险人认可的机构出具的死因鉴定报告；</w:t>
      </w:r>
    </w:p>
    <w:p w:rsidR="00912DC7" w:rsidRDefault="00912DC7" w:rsidP="00912DC7">
      <w:pPr>
        <w:adjustRightInd w:val="0"/>
        <w:snapToGrid w:val="0"/>
        <w:spacing w:before="156"/>
        <w:ind w:firstLine="420"/>
        <w:rPr>
          <w:rFonts w:ascii="Times New Roman" w:hAnsi="Times New Roman"/>
          <w:szCs w:val="21"/>
        </w:rPr>
      </w:pPr>
      <w:r>
        <w:rPr>
          <w:rFonts w:ascii="Times New Roman" w:hAnsi="Times New Roman" w:hint="eastAsia"/>
          <w:szCs w:val="21"/>
        </w:rPr>
        <w:t>5</w:t>
      </w:r>
      <w:r>
        <w:rPr>
          <w:rFonts w:ascii="Times New Roman" w:hAnsi="Times New Roman" w:hint="eastAsia"/>
          <w:szCs w:val="21"/>
        </w:rPr>
        <w:t>．由承运人</w:t>
      </w:r>
      <w:r>
        <w:rPr>
          <w:rFonts w:ascii="Times New Roman" w:hAnsi="Times New Roman" w:hint="eastAsia"/>
          <w:bCs/>
          <w:color w:val="000000"/>
          <w:szCs w:val="21"/>
        </w:rPr>
        <w:t>或交通安全部门提供的</w:t>
      </w:r>
      <w:r>
        <w:rPr>
          <w:rFonts w:ascii="Times New Roman" w:hAnsi="Times New Roman" w:hint="eastAsia"/>
          <w:szCs w:val="21"/>
        </w:rPr>
        <w:t>意外事故证明；</w:t>
      </w:r>
    </w:p>
    <w:p w:rsidR="00912DC7" w:rsidRDefault="00912DC7" w:rsidP="00912DC7">
      <w:pPr>
        <w:adjustRightInd w:val="0"/>
        <w:snapToGrid w:val="0"/>
        <w:spacing w:before="156"/>
        <w:ind w:firstLine="420"/>
        <w:rPr>
          <w:rFonts w:ascii="Times New Roman" w:hAnsi="Times New Roman"/>
          <w:color w:val="000000"/>
          <w:szCs w:val="21"/>
        </w:rPr>
      </w:pPr>
      <w:r>
        <w:rPr>
          <w:rFonts w:ascii="Times New Roman" w:hAnsi="Times New Roman" w:hint="eastAsia"/>
          <w:szCs w:val="21"/>
        </w:rPr>
        <w:t>6</w:t>
      </w:r>
      <w:r>
        <w:rPr>
          <w:rFonts w:ascii="Times New Roman" w:hAnsi="Times New Roman" w:hint="eastAsia"/>
          <w:szCs w:val="21"/>
        </w:rPr>
        <w:t>．</w:t>
      </w:r>
      <w:r>
        <w:rPr>
          <w:rFonts w:ascii="Times New Roman" w:hAnsi="Times New Roman" w:hint="eastAsia"/>
          <w:color w:val="000000"/>
          <w:szCs w:val="21"/>
        </w:rPr>
        <w:t>保险金申请人所能提供的与确认保险事故的性质、原因、损失程度等有关的其他证明和资料；</w:t>
      </w:r>
    </w:p>
    <w:p w:rsidR="00912DC7" w:rsidRDefault="00912DC7" w:rsidP="00912DC7">
      <w:pPr>
        <w:adjustRightInd w:val="0"/>
        <w:snapToGrid w:val="0"/>
        <w:spacing w:before="156"/>
        <w:ind w:firstLine="420"/>
        <w:rPr>
          <w:rFonts w:ascii="Times New Roman" w:hAnsi="Times New Roman"/>
          <w:szCs w:val="21"/>
        </w:rPr>
      </w:pPr>
      <w:r>
        <w:rPr>
          <w:rFonts w:ascii="Times New Roman" w:hAnsi="Times New Roman" w:hint="eastAsia"/>
          <w:color w:val="000000"/>
          <w:szCs w:val="21"/>
        </w:rPr>
        <w:t>7</w:t>
      </w:r>
      <w:r>
        <w:rPr>
          <w:rFonts w:ascii="Times New Roman" w:hAnsi="Times New Roman" w:hint="eastAsia"/>
          <w:color w:val="000000"/>
          <w:szCs w:val="21"/>
        </w:rPr>
        <w:t>．</w:t>
      </w:r>
      <w:r>
        <w:rPr>
          <w:rFonts w:ascii="Times New Roman" w:hAnsi="Times New Roman" w:hint="eastAsia"/>
          <w:szCs w:val="21"/>
        </w:rPr>
        <w:t>若保险金申请人委托他人申请的，还应提供授权委托书原件、委托人和受托人的身份证明等相关证明文件。</w:t>
      </w:r>
    </w:p>
    <w:p w:rsidR="00912DC7" w:rsidRDefault="00912DC7" w:rsidP="00912DC7">
      <w:pPr>
        <w:tabs>
          <w:tab w:val="left" w:pos="840"/>
        </w:tabs>
        <w:adjustRightInd w:val="0"/>
        <w:snapToGrid w:val="0"/>
        <w:spacing w:before="156"/>
        <w:ind w:firstLine="422"/>
        <w:rPr>
          <w:rFonts w:ascii="Times New Roman" w:hAnsi="Times New Roman"/>
          <w:b/>
          <w:szCs w:val="21"/>
        </w:rPr>
      </w:pPr>
      <w:r>
        <w:rPr>
          <w:rFonts w:ascii="Times New Roman" w:hAnsi="Times New Roman" w:hint="eastAsia"/>
          <w:b/>
          <w:szCs w:val="21"/>
        </w:rPr>
        <w:t>（二）伤残保险金申请</w:t>
      </w:r>
    </w:p>
    <w:p w:rsidR="00912DC7" w:rsidRDefault="00912DC7" w:rsidP="00912DC7">
      <w:pPr>
        <w:adjustRightInd w:val="0"/>
        <w:snapToGrid w:val="0"/>
        <w:spacing w:before="156"/>
        <w:ind w:firstLine="420"/>
        <w:rPr>
          <w:rFonts w:ascii="Times New Roman" w:hAnsi="Times New Roman"/>
          <w:szCs w:val="21"/>
        </w:rPr>
      </w:pPr>
      <w:r>
        <w:rPr>
          <w:rFonts w:ascii="Times New Roman" w:hAnsi="Times New Roman"/>
          <w:szCs w:val="21"/>
        </w:rPr>
        <w:t>1</w:t>
      </w:r>
      <w:r>
        <w:rPr>
          <w:rFonts w:ascii="Times New Roman" w:hAnsi="Times New Roman" w:hint="eastAsia"/>
          <w:szCs w:val="21"/>
        </w:rPr>
        <w:t>．保险金给付申请书；</w:t>
      </w:r>
    </w:p>
    <w:p w:rsidR="00912DC7" w:rsidRDefault="00912DC7" w:rsidP="00912DC7">
      <w:pPr>
        <w:adjustRightInd w:val="0"/>
        <w:snapToGrid w:val="0"/>
        <w:spacing w:before="156"/>
        <w:ind w:firstLine="420"/>
        <w:rPr>
          <w:rFonts w:ascii="Times New Roman" w:hAnsi="Times New Roman"/>
          <w:szCs w:val="21"/>
        </w:rPr>
      </w:pPr>
      <w:r>
        <w:rPr>
          <w:rFonts w:ascii="Times New Roman" w:hAnsi="Times New Roman"/>
          <w:szCs w:val="21"/>
        </w:rPr>
        <w:t>2</w:t>
      </w:r>
      <w:r>
        <w:rPr>
          <w:rFonts w:ascii="Times New Roman" w:hAnsi="Times New Roman" w:hint="eastAsia"/>
          <w:szCs w:val="21"/>
        </w:rPr>
        <w:t>．保单号</w:t>
      </w:r>
      <w:r w:rsidRPr="00002F0D">
        <w:rPr>
          <w:rFonts w:hint="eastAsia"/>
          <w:color w:val="000000"/>
          <w:szCs w:val="21"/>
        </w:rPr>
        <w:t>或</w:t>
      </w:r>
      <w:r>
        <w:rPr>
          <w:rFonts w:hint="eastAsia"/>
          <w:color w:val="000000"/>
          <w:szCs w:val="21"/>
        </w:rPr>
        <w:t>其他</w:t>
      </w:r>
      <w:r w:rsidRPr="00002F0D">
        <w:rPr>
          <w:rFonts w:hint="eastAsia"/>
          <w:color w:val="000000"/>
          <w:szCs w:val="21"/>
        </w:rPr>
        <w:t>有效保险凭证</w:t>
      </w:r>
      <w:r>
        <w:rPr>
          <w:rFonts w:ascii="Times New Roman" w:hAnsi="Times New Roman" w:hint="eastAsia"/>
          <w:szCs w:val="21"/>
        </w:rPr>
        <w:t>；</w:t>
      </w:r>
    </w:p>
    <w:p w:rsidR="00912DC7" w:rsidRDefault="00912DC7" w:rsidP="00912DC7">
      <w:pPr>
        <w:adjustRightInd w:val="0"/>
        <w:snapToGrid w:val="0"/>
        <w:spacing w:before="156"/>
        <w:ind w:firstLine="420"/>
        <w:rPr>
          <w:rFonts w:ascii="Times New Roman" w:hAnsi="Times New Roman"/>
          <w:szCs w:val="21"/>
        </w:rPr>
      </w:pPr>
      <w:r>
        <w:rPr>
          <w:rFonts w:ascii="Times New Roman" w:hAnsi="Times New Roman"/>
          <w:szCs w:val="21"/>
        </w:rPr>
        <w:t>3</w:t>
      </w:r>
      <w:r>
        <w:rPr>
          <w:rFonts w:ascii="Times New Roman" w:hAnsi="Times New Roman" w:hint="eastAsia"/>
          <w:szCs w:val="21"/>
        </w:rPr>
        <w:t>．被保险人身份证明；</w:t>
      </w:r>
    </w:p>
    <w:p w:rsidR="00912DC7" w:rsidRDefault="00912DC7" w:rsidP="00912DC7">
      <w:pPr>
        <w:adjustRightInd w:val="0"/>
        <w:snapToGrid w:val="0"/>
        <w:spacing w:before="156"/>
        <w:ind w:firstLine="420"/>
        <w:rPr>
          <w:rFonts w:ascii="Times New Roman" w:hAnsi="Times New Roman"/>
          <w:szCs w:val="21"/>
        </w:rPr>
      </w:pPr>
      <w:r>
        <w:rPr>
          <w:rFonts w:ascii="Times New Roman" w:hAnsi="Times New Roman"/>
          <w:szCs w:val="21"/>
        </w:rPr>
        <w:lastRenderedPageBreak/>
        <w:t>4</w:t>
      </w:r>
      <w:r>
        <w:rPr>
          <w:rFonts w:ascii="Times New Roman" w:hAnsi="Times New Roman" w:hint="eastAsia"/>
          <w:szCs w:val="21"/>
        </w:rPr>
        <w:t>．二级以上（含二级）或保险人认可的医疗机构</w:t>
      </w:r>
      <w:r>
        <w:rPr>
          <w:rFonts w:ascii="宋体" w:hAnsi="宋体" w:hint="eastAsia"/>
          <w:szCs w:val="21"/>
        </w:rPr>
        <w:t>的疾病诊断书</w:t>
      </w:r>
      <w:r>
        <w:rPr>
          <w:rFonts w:ascii="Times New Roman" w:hAnsi="Times New Roman" w:hint="eastAsia"/>
          <w:szCs w:val="21"/>
        </w:rPr>
        <w:t>及司法鉴定机构出具的伤残鉴定报告；</w:t>
      </w:r>
    </w:p>
    <w:p w:rsidR="00912DC7" w:rsidRDefault="00912DC7" w:rsidP="00912DC7">
      <w:pPr>
        <w:adjustRightInd w:val="0"/>
        <w:snapToGrid w:val="0"/>
        <w:spacing w:before="156"/>
        <w:ind w:firstLine="420"/>
        <w:rPr>
          <w:rFonts w:ascii="Times New Roman" w:hAnsi="Times New Roman"/>
          <w:szCs w:val="21"/>
        </w:rPr>
      </w:pPr>
      <w:r>
        <w:rPr>
          <w:rFonts w:ascii="Times New Roman" w:hAnsi="Times New Roman"/>
          <w:szCs w:val="21"/>
        </w:rPr>
        <w:t>5</w:t>
      </w:r>
      <w:r>
        <w:rPr>
          <w:rFonts w:ascii="Times New Roman" w:hAnsi="Times New Roman" w:hint="eastAsia"/>
          <w:szCs w:val="21"/>
        </w:rPr>
        <w:t>．由承运人</w:t>
      </w:r>
      <w:r>
        <w:rPr>
          <w:rFonts w:ascii="Times New Roman" w:hAnsi="Times New Roman" w:hint="eastAsia"/>
          <w:bCs/>
          <w:color w:val="000000"/>
          <w:szCs w:val="21"/>
        </w:rPr>
        <w:t>或交通安全部门提供的</w:t>
      </w:r>
      <w:r>
        <w:rPr>
          <w:rFonts w:ascii="Times New Roman" w:hAnsi="Times New Roman" w:hint="eastAsia"/>
          <w:szCs w:val="21"/>
        </w:rPr>
        <w:t>意外事故证明；</w:t>
      </w:r>
    </w:p>
    <w:p w:rsidR="00912DC7" w:rsidRDefault="00912DC7" w:rsidP="00912DC7">
      <w:pPr>
        <w:adjustRightInd w:val="0"/>
        <w:snapToGrid w:val="0"/>
        <w:spacing w:before="156"/>
        <w:ind w:firstLine="420"/>
        <w:rPr>
          <w:rFonts w:ascii="Times New Roman" w:hAnsi="Times New Roman"/>
          <w:szCs w:val="21"/>
        </w:rPr>
      </w:pPr>
      <w:r>
        <w:rPr>
          <w:rFonts w:ascii="Times New Roman" w:hAnsi="Times New Roman"/>
          <w:szCs w:val="21"/>
        </w:rPr>
        <w:t>6</w:t>
      </w:r>
      <w:r>
        <w:rPr>
          <w:rFonts w:ascii="Times New Roman" w:hAnsi="Times New Roman" w:hint="eastAsia"/>
          <w:szCs w:val="21"/>
        </w:rPr>
        <w:t>．保险金申请人所能提供的与确认保险事故的性质、原因、损失程度等有关的其他证明和资料；</w:t>
      </w:r>
    </w:p>
    <w:p w:rsidR="00912DC7" w:rsidRDefault="00912DC7" w:rsidP="00912DC7">
      <w:pPr>
        <w:adjustRightInd w:val="0"/>
        <w:snapToGrid w:val="0"/>
        <w:spacing w:before="156"/>
        <w:ind w:firstLine="420"/>
        <w:rPr>
          <w:rFonts w:ascii="Times New Roman" w:hAnsi="Times New Roman"/>
          <w:szCs w:val="21"/>
        </w:rPr>
      </w:pPr>
      <w:r>
        <w:rPr>
          <w:rFonts w:ascii="Times New Roman" w:hAnsi="Times New Roman"/>
          <w:szCs w:val="21"/>
        </w:rPr>
        <w:t>7</w:t>
      </w:r>
      <w:r>
        <w:rPr>
          <w:rFonts w:ascii="Times New Roman" w:hAnsi="Times New Roman" w:hint="eastAsia"/>
          <w:szCs w:val="21"/>
        </w:rPr>
        <w:t>．若保险金申请人委托他人申请的，还应提供授权委托书原件、委托人和受托人的身份证明等相关证明文件。</w:t>
      </w:r>
    </w:p>
    <w:p w:rsidR="00912DC7" w:rsidRPr="00095280" w:rsidRDefault="00912DC7" w:rsidP="00912DC7">
      <w:pPr>
        <w:adjustRightInd w:val="0"/>
        <w:snapToGrid w:val="0"/>
        <w:spacing w:before="156"/>
        <w:ind w:firstLine="422"/>
        <w:rPr>
          <w:rFonts w:ascii="Times New Roman" w:hAnsi="Times New Roman"/>
          <w:b/>
          <w:color w:val="000000"/>
          <w:szCs w:val="21"/>
        </w:rPr>
      </w:pPr>
      <w:r w:rsidRPr="00095280">
        <w:rPr>
          <w:rFonts w:ascii="Times New Roman" w:hAnsi="Times New Roman" w:hint="eastAsia"/>
          <w:b/>
          <w:color w:val="000000"/>
          <w:szCs w:val="21"/>
        </w:rPr>
        <w:t>（三）医疗保险金申请</w:t>
      </w:r>
    </w:p>
    <w:p w:rsidR="00912DC7" w:rsidRDefault="00912DC7" w:rsidP="00912DC7">
      <w:pPr>
        <w:adjustRightInd w:val="0"/>
        <w:snapToGrid w:val="0"/>
        <w:spacing w:before="156"/>
        <w:ind w:firstLine="420"/>
        <w:rPr>
          <w:rFonts w:ascii="Times New Roman" w:hAnsi="Times New Roman"/>
          <w:color w:val="000000"/>
          <w:szCs w:val="21"/>
        </w:rPr>
      </w:pPr>
      <w:r>
        <w:rPr>
          <w:rFonts w:ascii="Times New Roman" w:hAnsi="Times New Roman"/>
          <w:color w:val="000000"/>
          <w:szCs w:val="21"/>
        </w:rPr>
        <w:t>1</w:t>
      </w:r>
      <w:r>
        <w:rPr>
          <w:rFonts w:ascii="Times New Roman" w:hAnsi="Times New Roman" w:hint="eastAsia"/>
          <w:color w:val="000000"/>
          <w:szCs w:val="21"/>
        </w:rPr>
        <w:t>．保险金给付申请书；</w:t>
      </w:r>
    </w:p>
    <w:p w:rsidR="00912DC7" w:rsidRDefault="00912DC7" w:rsidP="00912DC7">
      <w:pPr>
        <w:adjustRightInd w:val="0"/>
        <w:snapToGrid w:val="0"/>
        <w:spacing w:before="156"/>
        <w:ind w:firstLine="420"/>
        <w:rPr>
          <w:rFonts w:ascii="Times New Roman" w:hAnsi="Times New Roman"/>
          <w:color w:val="000000"/>
          <w:szCs w:val="21"/>
        </w:rPr>
      </w:pPr>
      <w:r>
        <w:rPr>
          <w:rFonts w:ascii="Times New Roman" w:hAnsi="Times New Roman"/>
          <w:color w:val="000000"/>
          <w:szCs w:val="21"/>
        </w:rPr>
        <w:t>2</w:t>
      </w:r>
      <w:r>
        <w:rPr>
          <w:rFonts w:ascii="Times New Roman" w:hAnsi="Times New Roman" w:hint="eastAsia"/>
          <w:color w:val="000000"/>
          <w:szCs w:val="21"/>
        </w:rPr>
        <w:t>．保单号</w:t>
      </w:r>
      <w:r w:rsidRPr="00002F0D">
        <w:rPr>
          <w:rFonts w:hint="eastAsia"/>
          <w:color w:val="000000"/>
          <w:szCs w:val="21"/>
        </w:rPr>
        <w:t>或</w:t>
      </w:r>
      <w:r>
        <w:rPr>
          <w:rFonts w:hint="eastAsia"/>
          <w:color w:val="000000"/>
          <w:szCs w:val="21"/>
        </w:rPr>
        <w:t>其他</w:t>
      </w:r>
      <w:r w:rsidRPr="00002F0D">
        <w:rPr>
          <w:rFonts w:hint="eastAsia"/>
          <w:color w:val="000000"/>
          <w:szCs w:val="21"/>
        </w:rPr>
        <w:t>有效保险凭证</w:t>
      </w:r>
      <w:r>
        <w:rPr>
          <w:rFonts w:ascii="Times New Roman" w:hAnsi="Times New Roman" w:hint="eastAsia"/>
          <w:color w:val="000000"/>
          <w:szCs w:val="21"/>
        </w:rPr>
        <w:t>；</w:t>
      </w:r>
    </w:p>
    <w:p w:rsidR="00912DC7" w:rsidRDefault="00912DC7" w:rsidP="00912DC7">
      <w:pPr>
        <w:adjustRightInd w:val="0"/>
        <w:snapToGrid w:val="0"/>
        <w:spacing w:before="156"/>
        <w:ind w:firstLine="420"/>
        <w:rPr>
          <w:rFonts w:ascii="Times New Roman" w:hAnsi="Times New Roman"/>
          <w:color w:val="000000"/>
          <w:szCs w:val="21"/>
        </w:rPr>
      </w:pPr>
      <w:r>
        <w:rPr>
          <w:rFonts w:ascii="Times New Roman" w:hAnsi="Times New Roman"/>
          <w:color w:val="000000"/>
          <w:szCs w:val="21"/>
        </w:rPr>
        <w:t>3</w:t>
      </w:r>
      <w:r>
        <w:rPr>
          <w:rFonts w:ascii="Times New Roman" w:hAnsi="Times New Roman" w:hint="eastAsia"/>
          <w:color w:val="000000"/>
          <w:szCs w:val="21"/>
        </w:rPr>
        <w:t>．被保险人身份证明；</w:t>
      </w:r>
    </w:p>
    <w:p w:rsidR="00912DC7" w:rsidRDefault="00912DC7" w:rsidP="00912DC7">
      <w:pPr>
        <w:adjustRightInd w:val="0"/>
        <w:snapToGrid w:val="0"/>
        <w:spacing w:before="156"/>
        <w:ind w:firstLine="420"/>
        <w:rPr>
          <w:rFonts w:ascii="Times New Roman" w:hAnsi="Times New Roman"/>
          <w:color w:val="000000"/>
          <w:szCs w:val="21"/>
        </w:rPr>
      </w:pPr>
      <w:r>
        <w:rPr>
          <w:rFonts w:ascii="Times New Roman" w:hAnsi="Times New Roman"/>
          <w:color w:val="000000"/>
          <w:szCs w:val="21"/>
        </w:rPr>
        <w:t>4</w:t>
      </w:r>
      <w:r>
        <w:rPr>
          <w:rFonts w:ascii="Times New Roman" w:hAnsi="Times New Roman" w:hint="eastAsia"/>
          <w:color w:val="000000"/>
          <w:szCs w:val="21"/>
        </w:rPr>
        <w:t>．释义医院出具的医疗证明和医疗费用原始凭证；</w:t>
      </w:r>
    </w:p>
    <w:p w:rsidR="00912DC7" w:rsidRDefault="00912DC7" w:rsidP="00912DC7">
      <w:pPr>
        <w:adjustRightInd w:val="0"/>
        <w:snapToGrid w:val="0"/>
        <w:spacing w:before="156"/>
        <w:ind w:firstLine="420"/>
        <w:rPr>
          <w:rFonts w:ascii="Times New Roman" w:hAnsi="Times New Roman"/>
          <w:color w:val="000000"/>
          <w:szCs w:val="21"/>
        </w:rPr>
      </w:pPr>
      <w:r>
        <w:rPr>
          <w:rFonts w:ascii="Times New Roman" w:hAnsi="Times New Roman"/>
          <w:color w:val="000000"/>
          <w:szCs w:val="21"/>
        </w:rPr>
        <w:t>5</w:t>
      </w:r>
      <w:r>
        <w:rPr>
          <w:rFonts w:ascii="Times New Roman" w:hAnsi="Times New Roman" w:hint="eastAsia"/>
          <w:color w:val="000000"/>
          <w:szCs w:val="21"/>
        </w:rPr>
        <w:t>．</w:t>
      </w:r>
      <w:r>
        <w:rPr>
          <w:rFonts w:ascii="Times New Roman" w:hAnsi="Times New Roman" w:hint="eastAsia"/>
          <w:bCs/>
          <w:color w:val="000000"/>
          <w:szCs w:val="21"/>
        </w:rPr>
        <w:t>由承运人或交通安全部门提供的意外事故证明；</w:t>
      </w:r>
    </w:p>
    <w:p w:rsidR="00912DC7" w:rsidRDefault="00912DC7" w:rsidP="00912DC7">
      <w:pPr>
        <w:adjustRightInd w:val="0"/>
        <w:snapToGrid w:val="0"/>
        <w:spacing w:before="156"/>
        <w:ind w:firstLine="420"/>
        <w:jc w:val="left"/>
        <w:rPr>
          <w:rFonts w:ascii="Times New Roman" w:hAnsi="Times New Roman"/>
          <w:color w:val="000000"/>
          <w:szCs w:val="21"/>
        </w:rPr>
      </w:pPr>
      <w:r>
        <w:rPr>
          <w:rFonts w:ascii="Times New Roman" w:hAnsi="Times New Roman"/>
          <w:color w:val="000000"/>
          <w:szCs w:val="21"/>
        </w:rPr>
        <w:t>6</w:t>
      </w:r>
      <w:r>
        <w:rPr>
          <w:rFonts w:ascii="Times New Roman" w:hAnsi="Times New Roman" w:hint="eastAsia"/>
          <w:color w:val="000000"/>
          <w:szCs w:val="21"/>
        </w:rPr>
        <w:t>．保险金申请人所能提供的与确认保险事故的性质、原因、损失程度等有关的其他证明和资料；</w:t>
      </w:r>
    </w:p>
    <w:p w:rsidR="00912DC7" w:rsidRPr="00F56BF8" w:rsidRDefault="00912DC7" w:rsidP="00912DC7">
      <w:pPr>
        <w:tabs>
          <w:tab w:val="left" w:pos="840"/>
        </w:tabs>
        <w:adjustRightInd w:val="0"/>
        <w:snapToGrid w:val="0"/>
        <w:spacing w:before="156"/>
        <w:ind w:firstLine="420"/>
        <w:jc w:val="left"/>
        <w:rPr>
          <w:rFonts w:ascii="宋体" w:hAnsi="宋体" w:hint="eastAsia"/>
          <w:color w:val="000000"/>
          <w:szCs w:val="21"/>
        </w:rPr>
      </w:pPr>
      <w:r>
        <w:rPr>
          <w:rFonts w:ascii="Times New Roman" w:hAnsi="Times New Roman" w:hint="eastAsia"/>
          <w:color w:val="000000"/>
          <w:szCs w:val="21"/>
        </w:rPr>
        <w:t>若保险金申请人委托他人申请的，还应提供授权委托书原件、委托人和受托人的身份证明等相关证明文件。</w:t>
      </w:r>
      <w:r w:rsidRPr="00F56BF8">
        <w:rPr>
          <w:rFonts w:ascii="宋体" w:hAnsi="宋体" w:hint="eastAsia"/>
          <w:color w:val="000000"/>
          <w:szCs w:val="21"/>
        </w:rPr>
        <w:t>被保险人经基本医疗保险或公费医疗报销后又通过其它途径获得了部分医疗费用的补偿并无法提供医疗费用原始凭证时，需提供住院医疗费用凭证复印件等相关证明并注明已给付的比例和金额，加盖支付费用单位的印章后保险人按本保险合同约定承担剩余合理医疗费用的保险责任。</w:t>
      </w:r>
    </w:p>
    <w:p w:rsidR="00912DC7" w:rsidRPr="00F56BF8" w:rsidRDefault="00912DC7" w:rsidP="00912DC7">
      <w:pPr>
        <w:tabs>
          <w:tab w:val="left" w:pos="840"/>
        </w:tabs>
        <w:adjustRightInd w:val="0"/>
        <w:snapToGrid w:val="0"/>
        <w:spacing w:before="156"/>
        <w:ind w:firstLine="420"/>
        <w:jc w:val="center"/>
        <w:rPr>
          <w:rFonts w:ascii="Times New Roman" w:hAnsi="Times New Roman" w:hint="eastAsia"/>
          <w:szCs w:val="21"/>
        </w:rPr>
      </w:pPr>
    </w:p>
    <w:p w:rsidR="00912DC7" w:rsidRDefault="00912DC7" w:rsidP="00912DC7">
      <w:pPr>
        <w:tabs>
          <w:tab w:val="left" w:pos="840"/>
        </w:tabs>
        <w:adjustRightInd w:val="0"/>
        <w:snapToGrid w:val="0"/>
        <w:spacing w:before="156"/>
        <w:jc w:val="center"/>
        <w:rPr>
          <w:rFonts w:ascii="Times New Roman" w:hAnsi="Times New Roman"/>
          <w:b/>
          <w:szCs w:val="21"/>
        </w:rPr>
      </w:pPr>
      <w:r>
        <w:rPr>
          <w:rFonts w:ascii="Times New Roman" w:hAnsi="Times New Roman" w:hint="eastAsia"/>
          <w:b/>
          <w:szCs w:val="21"/>
        </w:rPr>
        <w:t>争议处理和法律适用</w:t>
      </w:r>
    </w:p>
    <w:p w:rsidR="00912DC7" w:rsidRDefault="00912DC7" w:rsidP="00912DC7">
      <w:pPr>
        <w:adjustRightInd w:val="0"/>
        <w:snapToGrid w:val="0"/>
        <w:spacing w:before="156"/>
        <w:ind w:firstLine="422"/>
        <w:rPr>
          <w:rFonts w:ascii="Times New Roman" w:hAnsi="Times New Roman"/>
          <w:szCs w:val="21"/>
        </w:rPr>
      </w:pPr>
      <w:r>
        <w:rPr>
          <w:rFonts w:ascii="Times New Roman" w:hAnsi="Times New Roman" w:hint="eastAsia"/>
          <w:b/>
          <w:szCs w:val="21"/>
        </w:rPr>
        <w:t>第二十三条</w:t>
      </w:r>
      <w:r>
        <w:rPr>
          <w:rFonts w:ascii="Times New Roman" w:hAnsi="Times New Roman"/>
          <w:szCs w:val="21"/>
        </w:rPr>
        <w:t xml:space="preserve"> </w:t>
      </w:r>
      <w:r>
        <w:rPr>
          <w:rFonts w:ascii="Times New Roman" w:hAnsi="Times New Roman" w:hint="eastAsia"/>
          <w:szCs w:val="21"/>
        </w:rPr>
        <w:t>因履行本保险合同发生的争议，由当事人协商解决。协商不成的，提交保险单载明的仲裁机构仲裁；保险单未载明仲裁机构且争议发生后未达成仲裁协议的，依法向</w:t>
      </w:r>
      <w:r w:rsidRPr="00E32228">
        <w:rPr>
          <w:rFonts w:hint="eastAsia"/>
        </w:rPr>
        <w:t>中华人民共和国境内</w:t>
      </w:r>
      <w:r w:rsidRPr="00F56BF8">
        <w:rPr>
          <w:rFonts w:hint="eastAsia"/>
          <w:b/>
        </w:rPr>
        <w:t>（不包括港澳台地区）</w:t>
      </w:r>
      <w:r>
        <w:rPr>
          <w:rFonts w:ascii="Times New Roman" w:hAnsi="Times New Roman" w:hint="eastAsia"/>
          <w:szCs w:val="21"/>
        </w:rPr>
        <w:t>人民法院起诉。</w:t>
      </w:r>
    </w:p>
    <w:p w:rsidR="00912DC7" w:rsidRDefault="00912DC7" w:rsidP="00912DC7">
      <w:pPr>
        <w:adjustRightInd w:val="0"/>
        <w:snapToGrid w:val="0"/>
        <w:spacing w:before="156"/>
        <w:ind w:firstLine="422"/>
        <w:rPr>
          <w:rFonts w:ascii="Times New Roman" w:hAnsi="Times New Roman"/>
          <w:szCs w:val="21"/>
        </w:rPr>
      </w:pPr>
      <w:r>
        <w:rPr>
          <w:rFonts w:ascii="Times New Roman" w:hAnsi="Times New Roman" w:hint="eastAsia"/>
          <w:b/>
          <w:szCs w:val="21"/>
        </w:rPr>
        <w:t>第二十四条</w:t>
      </w:r>
      <w:r>
        <w:rPr>
          <w:rFonts w:ascii="Times New Roman" w:hAnsi="Times New Roman"/>
          <w:szCs w:val="21"/>
        </w:rPr>
        <w:t xml:space="preserve"> </w:t>
      </w:r>
      <w:r>
        <w:rPr>
          <w:rFonts w:ascii="Times New Roman" w:hAnsi="Times New Roman" w:hint="eastAsia"/>
          <w:szCs w:val="21"/>
        </w:rPr>
        <w:t>与本保险合同有关的以及履行本保险合同产生的一切争议处理适用中华人民共和国法律</w:t>
      </w:r>
      <w:r w:rsidRPr="00F56BF8">
        <w:rPr>
          <w:rFonts w:ascii="Times New Roman" w:hAnsi="Times New Roman" w:hint="eastAsia"/>
          <w:b/>
          <w:szCs w:val="21"/>
        </w:rPr>
        <w:t>（不包括港澳台地区法律）</w:t>
      </w:r>
      <w:r>
        <w:rPr>
          <w:rFonts w:ascii="Times New Roman" w:hAnsi="Times New Roman" w:hint="eastAsia"/>
          <w:szCs w:val="21"/>
        </w:rPr>
        <w:t>。</w:t>
      </w:r>
    </w:p>
    <w:p w:rsidR="00912DC7" w:rsidRPr="002E37B8" w:rsidRDefault="00912DC7" w:rsidP="00912DC7">
      <w:pPr>
        <w:adjustRightInd w:val="0"/>
        <w:snapToGrid w:val="0"/>
        <w:spacing w:before="156"/>
        <w:jc w:val="center"/>
        <w:rPr>
          <w:rFonts w:ascii="Times New Roman" w:hAnsi="Times New Roman"/>
          <w:b/>
          <w:bCs/>
          <w:szCs w:val="21"/>
        </w:rPr>
      </w:pPr>
    </w:p>
    <w:p w:rsidR="00912DC7" w:rsidRDefault="00912DC7" w:rsidP="00912DC7">
      <w:pPr>
        <w:adjustRightInd w:val="0"/>
        <w:snapToGrid w:val="0"/>
        <w:spacing w:after="156"/>
        <w:jc w:val="center"/>
        <w:rPr>
          <w:rFonts w:ascii="Times New Roman" w:hAnsi="Times New Roman"/>
          <w:b/>
          <w:bCs/>
          <w:szCs w:val="21"/>
        </w:rPr>
      </w:pPr>
      <w:r>
        <w:rPr>
          <w:rFonts w:ascii="Times New Roman" w:hAnsi="Times New Roman" w:hint="eastAsia"/>
          <w:b/>
          <w:bCs/>
          <w:szCs w:val="21"/>
        </w:rPr>
        <w:t>其他事项</w:t>
      </w:r>
    </w:p>
    <w:p w:rsidR="00912DC7" w:rsidRDefault="00912DC7" w:rsidP="00912DC7">
      <w:pPr>
        <w:adjustRightInd w:val="0"/>
        <w:snapToGrid w:val="0"/>
        <w:spacing w:after="156"/>
        <w:ind w:firstLine="422"/>
        <w:rPr>
          <w:rFonts w:ascii="Times New Roman" w:hAnsi="Times New Roman"/>
          <w:szCs w:val="21"/>
        </w:rPr>
      </w:pPr>
      <w:r>
        <w:rPr>
          <w:rFonts w:ascii="Times New Roman" w:hAnsi="Times New Roman" w:hint="eastAsia"/>
          <w:b/>
          <w:bCs/>
          <w:szCs w:val="21"/>
        </w:rPr>
        <w:t>第二十五条</w:t>
      </w:r>
      <w:r>
        <w:rPr>
          <w:rFonts w:ascii="Times New Roman" w:hAnsi="Times New Roman"/>
          <w:szCs w:val="21"/>
        </w:rPr>
        <w:t xml:space="preserve">  </w:t>
      </w:r>
      <w:r>
        <w:rPr>
          <w:rFonts w:ascii="Times New Roman" w:hAnsi="Times New Roman" w:hint="eastAsia"/>
          <w:szCs w:val="21"/>
        </w:rPr>
        <w:t>投保人和保险人可以协商变更合同内容。</w:t>
      </w:r>
    </w:p>
    <w:p w:rsidR="00912DC7" w:rsidRDefault="00912DC7" w:rsidP="00912DC7">
      <w:pPr>
        <w:adjustRightInd w:val="0"/>
        <w:snapToGrid w:val="0"/>
        <w:spacing w:after="156"/>
        <w:ind w:firstLine="420"/>
        <w:rPr>
          <w:rFonts w:ascii="Times New Roman" w:hAnsi="Times New Roman"/>
          <w:szCs w:val="21"/>
        </w:rPr>
      </w:pPr>
      <w:r>
        <w:rPr>
          <w:rFonts w:ascii="Times New Roman" w:hAnsi="Times New Roman" w:hint="eastAsia"/>
          <w:szCs w:val="21"/>
        </w:rPr>
        <w:t>变更保险合同的，应当由保险人在保险单或者其他保险凭证上批注或附贴批单，或者投保人和保险人订立变更的书面协议。</w:t>
      </w:r>
    </w:p>
    <w:p w:rsidR="00912DC7" w:rsidRDefault="00912DC7" w:rsidP="00912DC7">
      <w:pPr>
        <w:adjustRightInd w:val="0"/>
        <w:snapToGrid w:val="0"/>
        <w:spacing w:after="156"/>
        <w:ind w:firstLine="422"/>
        <w:rPr>
          <w:rFonts w:ascii="Times New Roman" w:hAnsi="Times New Roman"/>
          <w:szCs w:val="21"/>
        </w:rPr>
      </w:pPr>
      <w:r>
        <w:rPr>
          <w:rFonts w:ascii="Times New Roman" w:hAnsi="Times New Roman" w:hint="eastAsia"/>
          <w:b/>
          <w:bCs/>
          <w:szCs w:val="21"/>
        </w:rPr>
        <w:t>第二十六条</w:t>
      </w:r>
      <w:r>
        <w:rPr>
          <w:rFonts w:ascii="Times New Roman" w:hAnsi="Times New Roman"/>
          <w:szCs w:val="21"/>
        </w:rPr>
        <w:t xml:space="preserve">  </w:t>
      </w:r>
      <w:r>
        <w:rPr>
          <w:rFonts w:ascii="Times New Roman" w:hAnsi="Times New Roman" w:hint="eastAsia"/>
          <w:szCs w:val="21"/>
        </w:rPr>
        <w:t>在本保险合同成立后，投保人可以书面形式通知保险人解除合同，</w:t>
      </w:r>
      <w:r w:rsidRPr="00050B12">
        <w:rPr>
          <w:rFonts w:ascii="Times New Roman" w:hAnsi="Times New Roman" w:hint="eastAsia"/>
          <w:b/>
          <w:szCs w:val="21"/>
        </w:rPr>
        <w:t>但保险人已根据本保险合同约定给付保险金的除外</w:t>
      </w:r>
      <w:r>
        <w:rPr>
          <w:rFonts w:ascii="Times New Roman" w:hAnsi="Times New Roman" w:hint="eastAsia"/>
          <w:szCs w:val="21"/>
        </w:rPr>
        <w:t>。</w:t>
      </w:r>
    </w:p>
    <w:p w:rsidR="00912DC7" w:rsidRDefault="00912DC7" w:rsidP="00912DC7">
      <w:pPr>
        <w:adjustRightInd w:val="0"/>
        <w:snapToGrid w:val="0"/>
        <w:spacing w:after="156"/>
        <w:ind w:firstLine="420"/>
        <w:rPr>
          <w:rFonts w:ascii="Times New Roman" w:hAnsi="Times New Roman"/>
          <w:szCs w:val="21"/>
        </w:rPr>
      </w:pPr>
      <w:r>
        <w:rPr>
          <w:rFonts w:ascii="Times New Roman" w:hAnsi="Times New Roman" w:hint="eastAsia"/>
          <w:szCs w:val="21"/>
        </w:rPr>
        <w:t>投保人解除本保险合同时，应提供下列证明文件和资料：</w:t>
      </w:r>
    </w:p>
    <w:p w:rsidR="00912DC7" w:rsidRDefault="00912DC7" w:rsidP="00912DC7">
      <w:pPr>
        <w:adjustRightInd w:val="0"/>
        <w:snapToGrid w:val="0"/>
        <w:spacing w:after="156"/>
        <w:ind w:firstLine="420"/>
        <w:rPr>
          <w:rFonts w:ascii="Times New Roman" w:hAnsi="Times New Roman"/>
          <w:szCs w:val="21"/>
        </w:rPr>
      </w:pPr>
      <w:r>
        <w:rPr>
          <w:rFonts w:ascii="Times New Roman" w:hAnsi="Times New Roman" w:hint="eastAsia"/>
          <w:szCs w:val="21"/>
        </w:rPr>
        <w:t>（一）保险合同解除申请书；</w:t>
      </w:r>
    </w:p>
    <w:p w:rsidR="00912DC7" w:rsidRDefault="00912DC7" w:rsidP="00912DC7">
      <w:pPr>
        <w:adjustRightInd w:val="0"/>
        <w:snapToGrid w:val="0"/>
        <w:spacing w:after="156"/>
        <w:ind w:firstLine="420"/>
        <w:rPr>
          <w:rFonts w:ascii="Times New Roman" w:hAnsi="Times New Roman"/>
          <w:szCs w:val="21"/>
        </w:rPr>
      </w:pPr>
      <w:r>
        <w:rPr>
          <w:rFonts w:ascii="Times New Roman" w:hAnsi="Times New Roman" w:hint="eastAsia"/>
          <w:szCs w:val="21"/>
        </w:rPr>
        <w:t>（二）保险单原件；</w:t>
      </w:r>
    </w:p>
    <w:p w:rsidR="00912DC7" w:rsidRDefault="00912DC7" w:rsidP="00912DC7">
      <w:pPr>
        <w:adjustRightInd w:val="0"/>
        <w:snapToGrid w:val="0"/>
        <w:spacing w:after="156"/>
        <w:ind w:firstLine="420"/>
        <w:rPr>
          <w:rFonts w:ascii="Times New Roman" w:hAnsi="Times New Roman"/>
          <w:szCs w:val="21"/>
        </w:rPr>
      </w:pPr>
      <w:r>
        <w:rPr>
          <w:rFonts w:ascii="Times New Roman" w:hAnsi="Times New Roman" w:hint="eastAsia"/>
          <w:szCs w:val="21"/>
        </w:rPr>
        <w:t>（三）保险费交付凭证；</w:t>
      </w:r>
    </w:p>
    <w:p w:rsidR="00912DC7" w:rsidRDefault="00912DC7" w:rsidP="00912DC7">
      <w:pPr>
        <w:adjustRightInd w:val="0"/>
        <w:snapToGrid w:val="0"/>
        <w:spacing w:after="156"/>
        <w:ind w:firstLine="420"/>
        <w:rPr>
          <w:rFonts w:ascii="Times New Roman" w:hAnsi="Times New Roman"/>
          <w:szCs w:val="21"/>
        </w:rPr>
      </w:pPr>
      <w:r>
        <w:rPr>
          <w:rFonts w:ascii="Times New Roman" w:hAnsi="Times New Roman" w:hint="eastAsia"/>
          <w:szCs w:val="21"/>
        </w:rPr>
        <w:lastRenderedPageBreak/>
        <w:t>（四）投保人身份证明。</w:t>
      </w:r>
    </w:p>
    <w:p w:rsidR="00912DC7" w:rsidRPr="00050B12" w:rsidRDefault="00912DC7" w:rsidP="00912DC7">
      <w:pPr>
        <w:adjustRightInd w:val="0"/>
        <w:snapToGrid w:val="0"/>
        <w:spacing w:after="156"/>
        <w:ind w:firstLine="422"/>
        <w:rPr>
          <w:rFonts w:ascii="Times New Roman" w:hAnsi="Times New Roman"/>
          <w:b/>
          <w:szCs w:val="21"/>
        </w:rPr>
      </w:pPr>
      <w:r w:rsidRPr="00050B12">
        <w:rPr>
          <w:rFonts w:ascii="Times New Roman" w:hAnsi="Times New Roman" w:hint="eastAsia"/>
          <w:b/>
          <w:szCs w:val="21"/>
        </w:rPr>
        <w:t>投保人要求解除本保险合同，自保险人接到保险合同解除申请书之时起，本保险合同的效力终止。保险人收到上述证明文件和资料之日起</w:t>
      </w:r>
      <w:r w:rsidRPr="00050B12">
        <w:rPr>
          <w:rFonts w:ascii="Times New Roman" w:hAnsi="Times New Roman"/>
          <w:b/>
          <w:szCs w:val="21"/>
        </w:rPr>
        <w:t>三十</w:t>
      </w:r>
      <w:r w:rsidRPr="00050B12">
        <w:rPr>
          <w:rFonts w:ascii="Times New Roman" w:hAnsi="Times New Roman" w:hint="eastAsia"/>
          <w:b/>
          <w:szCs w:val="21"/>
        </w:rPr>
        <w:t>日内退还保险单的</w:t>
      </w:r>
      <w:r>
        <w:rPr>
          <w:rFonts w:ascii="Times New Roman" w:hAnsi="Times New Roman" w:hint="eastAsia"/>
          <w:b/>
          <w:szCs w:val="21"/>
        </w:rPr>
        <w:t>保险单的现金价值</w:t>
      </w:r>
      <w:r w:rsidRPr="00050B12">
        <w:rPr>
          <w:rFonts w:ascii="Times New Roman" w:hAnsi="Times New Roman" w:hint="eastAsia"/>
          <w:b/>
          <w:szCs w:val="21"/>
        </w:rPr>
        <w:t>。</w:t>
      </w:r>
    </w:p>
    <w:p w:rsidR="00912DC7" w:rsidRDefault="00912DC7" w:rsidP="00912DC7">
      <w:pPr>
        <w:adjustRightInd w:val="0"/>
        <w:snapToGrid w:val="0"/>
        <w:spacing w:after="156"/>
        <w:ind w:firstLine="840"/>
        <w:jc w:val="center"/>
        <w:rPr>
          <w:rFonts w:ascii="Times New Roman" w:hAnsi="Times New Roman"/>
          <w:szCs w:val="21"/>
        </w:rPr>
      </w:pPr>
    </w:p>
    <w:p w:rsidR="00912DC7" w:rsidRDefault="00912DC7" w:rsidP="00912DC7">
      <w:pPr>
        <w:adjustRightInd w:val="0"/>
        <w:snapToGrid w:val="0"/>
        <w:spacing w:after="156"/>
        <w:jc w:val="center"/>
        <w:rPr>
          <w:rFonts w:ascii="Times New Roman" w:hAnsi="Times New Roman"/>
          <w:b/>
          <w:szCs w:val="21"/>
        </w:rPr>
      </w:pPr>
      <w:r>
        <w:rPr>
          <w:rFonts w:ascii="Times New Roman" w:hAnsi="Times New Roman" w:hint="eastAsia"/>
          <w:b/>
          <w:szCs w:val="21"/>
        </w:rPr>
        <w:t>释义</w:t>
      </w:r>
    </w:p>
    <w:p w:rsidR="00912DC7" w:rsidRDefault="00912DC7" w:rsidP="00912DC7">
      <w:pPr>
        <w:tabs>
          <w:tab w:val="left" w:pos="840"/>
        </w:tabs>
        <w:adjustRightInd w:val="0"/>
        <w:snapToGrid w:val="0"/>
        <w:spacing w:after="156"/>
        <w:ind w:firstLine="415"/>
        <w:rPr>
          <w:rFonts w:ascii="Times New Roman" w:hAnsi="Times New Roman"/>
          <w:b/>
          <w:szCs w:val="21"/>
        </w:rPr>
      </w:pPr>
      <w:r>
        <w:rPr>
          <w:rFonts w:ascii="Times New Roman" w:hAnsi="Times New Roman" w:hint="eastAsia"/>
          <w:b/>
          <w:szCs w:val="21"/>
        </w:rPr>
        <w:t>第二十七条</w:t>
      </w:r>
    </w:p>
    <w:p w:rsidR="00912DC7" w:rsidRDefault="00912DC7" w:rsidP="00912DC7">
      <w:pPr>
        <w:adjustRightInd w:val="0"/>
        <w:snapToGrid w:val="0"/>
        <w:spacing w:after="156"/>
        <w:ind w:firstLine="420"/>
        <w:rPr>
          <w:rFonts w:ascii="Times New Roman" w:hAnsi="Times New Roman"/>
          <w:szCs w:val="21"/>
        </w:rPr>
      </w:pPr>
      <w:r>
        <w:rPr>
          <w:rFonts w:ascii="Times New Roman" w:hAnsi="Times New Roman" w:hint="eastAsia"/>
          <w:szCs w:val="21"/>
        </w:rPr>
        <w:t>【意外伤害】指以外来的、突发的、非本意的和非疾病的客观事件为直接且单独的原因致使身体受到的伤害。</w:t>
      </w:r>
    </w:p>
    <w:p w:rsidR="00912DC7" w:rsidRDefault="00912DC7" w:rsidP="00912DC7">
      <w:pPr>
        <w:pStyle w:val="ad"/>
        <w:spacing w:after="156"/>
        <w:rPr>
          <w:szCs w:val="21"/>
        </w:rPr>
      </w:pPr>
      <w:r>
        <w:rPr>
          <w:rFonts w:hint="eastAsia"/>
          <w:szCs w:val="21"/>
        </w:rPr>
        <w:t>【人身保险伤残评定标准及代码】</w:t>
      </w:r>
      <w:r>
        <w:rPr>
          <w:szCs w:val="21"/>
        </w:rPr>
        <w:t xml:space="preserve"> </w:t>
      </w:r>
      <w:r>
        <w:rPr>
          <w:rFonts w:hint="eastAsia"/>
          <w:szCs w:val="21"/>
        </w:rPr>
        <w:t>《人身保险伤残评定标准及代码》（</w:t>
      </w:r>
      <w:r>
        <w:rPr>
          <w:szCs w:val="21"/>
        </w:rPr>
        <w:t>JR/T 0083—2013</w:t>
      </w:r>
      <w:r>
        <w:rPr>
          <w:rFonts w:hint="eastAsia"/>
          <w:szCs w:val="21"/>
        </w:rPr>
        <w:t>）是由中国保险监督管理委员会发布（原保监会保监发</w:t>
      </w:r>
      <w:r>
        <w:rPr>
          <w:szCs w:val="21"/>
        </w:rPr>
        <w:t>[2014]6</w:t>
      </w:r>
      <w:r>
        <w:rPr>
          <w:rFonts w:hint="eastAsia"/>
          <w:szCs w:val="21"/>
        </w:rPr>
        <w:t>号）并经国家标准化委员会备案的中华人民共和国金融行业标准。</w:t>
      </w:r>
    </w:p>
    <w:p w:rsidR="00912DC7" w:rsidRDefault="00912DC7" w:rsidP="00912DC7">
      <w:pPr>
        <w:autoSpaceDE w:val="0"/>
        <w:autoSpaceDN w:val="0"/>
        <w:adjustRightInd w:val="0"/>
        <w:snapToGrid w:val="0"/>
        <w:spacing w:after="156"/>
        <w:ind w:firstLine="420"/>
        <w:textAlignment w:val="bottom"/>
        <w:rPr>
          <w:rFonts w:ascii="Times New Roman" w:hAnsi="Times New Roman"/>
          <w:bCs/>
          <w:szCs w:val="21"/>
        </w:rPr>
      </w:pPr>
      <w:r>
        <w:rPr>
          <w:rFonts w:ascii="Times New Roman" w:hAnsi="Times New Roman" w:hint="eastAsia"/>
          <w:bCs/>
          <w:szCs w:val="21"/>
        </w:rPr>
        <w:t>【乘坐民航客机或商业营运的火车、轮船、汽车期间】指自被保险人进入客运民航班机的舱门、商业</w:t>
      </w:r>
      <w:r>
        <w:rPr>
          <w:rFonts w:ascii="Times New Roman" w:hAnsi="Times New Roman" w:hint="eastAsia"/>
          <w:bCs/>
          <w:kern w:val="0"/>
          <w:szCs w:val="21"/>
        </w:rPr>
        <w:t>营运的火车车厢、轮船甲板或汽车车厢时</w:t>
      </w:r>
      <w:r>
        <w:rPr>
          <w:rFonts w:ascii="Times New Roman" w:hAnsi="Times New Roman" w:hint="eastAsia"/>
          <w:bCs/>
          <w:szCs w:val="21"/>
        </w:rPr>
        <w:t>起，至抵达目的地走出舱门、车厢或甲板时止的期间。</w:t>
      </w:r>
    </w:p>
    <w:p w:rsidR="00912DC7" w:rsidRDefault="00912DC7" w:rsidP="00912DC7">
      <w:pPr>
        <w:autoSpaceDE w:val="0"/>
        <w:autoSpaceDN w:val="0"/>
        <w:adjustRightInd w:val="0"/>
        <w:snapToGrid w:val="0"/>
        <w:spacing w:after="156"/>
        <w:ind w:firstLine="420"/>
        <w:textAlignment w:val="bottom"/>
        <w:rPr>
          <w:rFonts w:ascii="Times New Roman" w:hAnsi="Times New Roman"/>
          <w:bCs/>
          <w:color w:val="000000"/>
          <w:szCs w:val="21"/>
        </w:rPr>
      </w:pPr>
      <w:r>
        <w:rPr>
          <w:rFonts w:ascii="Times New Roman" w:hAnsi="Times New Roman" w:hint="eastAsia"/>
          <w:bCs/>
          <w:color w:val="000000"/>
          <w:szCs w:val="21"/>
        </w:rPr>
        <w:t>【火车】包括铁路列车、地铁、轻轨。</w:t>
      </w:r>
    </w:p>
    <w:p w:rsidR="00912DC7" w:rsidRDefault="00912DC7" w:rsidP="00912DC7">
      <w:pPr>
        <w:autoSpaceDE w:val="0"/>
        <w:autoSpaceDN w:val="0"/>
        <w:adjustRightInd w:val="0"/>
        <w:snapToGrid w:val="0"/>
        <w:spacing w:after="156"/>
        <w:ind w:firstLine="420"/>
        <w:textAlignment w:val="bottom"/>
        <w:rPr>
          <w:rFonts w:ascii="Times New Roman" w:hAnsi="Times New Roman"/>
          <w:bCs/>
          <w:szCs w:val="21"/>
        </w:rPr>
      </w:pPr>
      <w:r>
        <w:rPr>
          <w:rFonts w:ascii="Times New Roman" w:hAnsi="Times New Roman" w:hint="eastAsia"/>
          <w:bCs/>
          <w:color w:val="000000"/>
          <w:szCs w:val="21"/>
        </w:rPr>
        <w:t>【商业营运】</w:t>
      </w:r>
      <w:r>
        <w:rPr>
          <w:rFonts w:ascii="Times New Roman" w:hAnsi="Times New Roman" w:hint="eastAsia"/>
          <w:bCs/>
          <w:szCs w:val="21"/>
        </w:rPr>
        <w:t>指经相关政府部门登记许可的以客运为目的的运输经营活动。</w:t>
      </w:r>
    </w:p>
    <w:p w:rsidR="00912DC7" w:rsidRDefault="00912DC7" w:rsidP="00912DC7">
      <w:pPr>
        <w:adjustRightInd w:val="0"/>
        <w:snapToGrid w:val="0"/>
        <w:spacing w:after="156"/>
        <w:ind w:firstLine="412"/>
        <w:rPr>
          <w:rFonts w:ascii="Times New Roman" w:hAnsi="Times New Roman"/>
          <w:szCs w:val="24"/>
        </w:rPr>
      </w:pPr>
      <w:r>
        <w:rPr>
          <w:rFonts w:ascii="Times New Roman" w:hAnsi="Times New Roman" w:hint="eastAsia"/>
          <w:szCs w:val="24"/>
        </w:rPr>
        <w:t>【不可抗力】指不能预见、不能避免并不能克服的客观情况。</w:t>
      </w:r>
    </w:p>
    <w:p w:rsidR="00912DC7" w:rsidRDefault="00912DC7" w:rsidP="00912DC7">
      <w:pPr>
        <w:adjustRightInd w:val="0"/>
        <w:snapToGrid w:val="0"/>
        <w:spacing w:after="156"/>
        <w:ind w:firstLine="412"/>
        <w:rPr>
          <w:rFonts w:ascii="Times New Roman" w:hAnsi="Times New Roman"/>
          <w:szCs w:val="24"/>
        </w:rPr>
      </w:pPr>
      <w:r>
        <w:rPr>
          <w:rFonts w:ascii="Times New Roman" w:hAnsi="Times New Roman" w:hint="eastAsia"/>
          <w:szCs w:val="24"/>
        </w:rPr>
        <w:t>【保险金申请人】指受益人或被保险人的继承人或依法享有保险金请求权的其他自然人。</w:t>
      </w:r>
    </w:p>
    <w:p w:rsidR="00912DC7" w:rsidRDefault="00912DC7" w:rsidP="00912DC7">
      <w:pPr>
        <w:adjustRightInd w:val="0"/>
        <w:snapToGrid w:val="0"/>
        <w:spacing w:after="156"/>
        <w:ind w:firstLine="420"/>
        <w:rPr>
          <w:rFonts w:ascii="Times New Roman" w:hAnsi="Times New Roman"/>
          <w:bCs/>
          <w:color w:val="000000"/>
          <w:szCs w:val="21"/>
        </w:rPr>
      </w:pPr>
      <w:r>
        <w:rPr>
          <w:rFonts w:ascii="Times New Roman" w:hAnsi="Times New Roman" w:hint="eastAsia"/>
          <w:bCs/>
          <w:color w:val="000000"/>
          <w:szCs w:val="21"/>
        </w:rPr>
        <w:t>【医院】</w:t>
      </w:r>
      <w:r>
        <w:rPr>
          <w:rFonts w:ascii="Times New Roman" w:hAnsi="Times New Roman" w:hint="eastAsia"/>
          <w:color w:val="000000"/>
          <w:szCs w:val="21"/>
        </w:rPr>
        <w:t>指保险人与投保人约定的定点医院，未约定定点医院的，则指经中华人民共和国卫生部门评审确定的二级或二级以上的公立医院，</w:t>
      </w:r>
      <w:r w:rsidRPr="00095280">
        <w:rPr>
          <w:rFonts w:ascii="Times New Roman" w:hAnsi="Times New Roman" w:hint="eastAsia"/>
          <w:b/>
          <w:color w:val="000000"/>
          <w:szCs w:val="21"/>
        </w:rPr>
        <w:t>但不包括主要作为诊所、康复、护理、休养、静养、戒酒、戒毒等或类似的医疗机构</w:t>
      </w:r>
      <w:r>
        <w:rPr>
          <w:rFonts w:ascii="Times New Roman" w:hAnsi="Times New Roman" w:hint="eastAsia"/>
          <w:color w:val="000000"/>
          <w:szCs w:val="21"/>
        </w:rPr>
        <w:t>。该医院必须具有符合国家有关医院管理规则设置标准的医疗设备，且全天二十四小时有合格医师及护士驻院提供医疗及护理服务。</w:t>
      </w:r>
    </w:p>
    <w:p w:rsidR="00912DC7" w:rsidRDefault="00912DC7" w:rsidP="00912DC7">
      <w:pPr>
        <w:pStyle w:val="ac"/>
        <w:spacing w:after="156"/>
        <w:ind w:firstLine="412"/>
        <w:rPr>
          <w:rFonts w:hint="eastAsia"/>
          <w:b w:val="0"/>
          <w:szCs w:val="21"/>
        </w:rPr>
      </w:pPr>
      <w:r w:rsidRPr="0055684B">
        <w:rPr>
          <w:rFonts w:hint="eastAsia"/>
          <w:b w:val="0"/>
          <w:szCs w:val="21"/>
        </w:rPr>
        <w:t>【毒品】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rsidR="00912DC7" w:rsidRDefault="00912DC7" w:rsidP="00912DC7">
      <w:pPr>
        <w:adjustRightInd w:val="0"/>
        <w:snapToGrid w:val="0"/>
        <w:spacing w:after="156"/>
        <w:ind w:firstLine="420"/>
        <w:rPr>
          <w:rFonts w:ascii="Times New Roman" w:hAnsi="Times New Roman"/>
          <w:color w:val="000000"/>
          <w:szCs w:val="21"/>
        </w:rPr>
      </w:pPr>
      <w:r>
        <w:rPr>
          <w:rFonts w:ascii="Times New Roman" w:hAnsi="Times New Roman" w:hint="eastAsia"/>
          <w:color w:val="000000"/>
          <w:szCs w:val="21"/>
        </w:rPr>
        <w:t>【高风险运动】指比一般常规性的运动风险等级更高、更容易发生人身伤害的运动，在进行此类运动前需有充分的心理准备和行动上的准备，必须具备一般人不具备的相关知识和技能或者必须在接受专业人士提供的培训或训练之后方能掌握。被保险人进行此类运动时须具备相关防护措施或设施，以避免发生损失或减轻损失，包括但不限于潜水、滑水、滑雪、滑冰、驾驶或乘坐滑翔翼、滑翔伞、跳伞、攀岩运动、探险活动、武术比赛、摔跤比赛、柔道、空手道、跆拳道、马术、拳击、特技表演、驾驶卡丁车、赛马、赛车、各种车辆表演、蹦极。</w:t>
      </w:r>
    </w:p>
    <w:p w:rsidR="00912DC7" w:rsidRDefault="00912DC7" w:rsidP="00912DC7">
      <w:pPr>
        <w:adjustRightInd w:val="0"/>
        <w:snapToGrid w:val="0"/>
        <w:spacing w:after="156"/>
        <w:ind w:firstLine="420"/>
        <w:rPr>
          <w:rFonts w:ascii="Times New Roman" w:hAnsi="Times New Roman"/>
          <w:color w:val="000000"/>
          <w:szCs w:val="21"/>
        </w:rPr>
      </w:pPr>
      <w:r>
        <w:rPr>
          <w:rFonts w:ascii="Times New Roman" w:hAnsi="Times New Roman" w:hint="eastAsia"/>
          <w:color w:val="000000"/>
          <w:szCs w:val="21"/>
        </w:rPr>
        <w:t>【辅助器具费】指购买、安装或修理假肢、矫形器、假眼、假牙和配置轮椅等辅助器具的费用。</w:t>
      </w:r>
    </w:p>
    <w:p w:rsidR="00912DC7" w:rsidRDefault="00912DC7" w:rsidP="00912DC7">
      <w:pPr>
        <w:adjustRightInd w:val="0"/>
        <w:snapToGrid w:val="0"/>
        <w:spacing w:after="156"/>
        <w:ind w:firstLine="420"/>
        <w:rPr>
          <w:rFonts w:ascii="Times New Roman" w:hAnsi="Times New Roman" w:hint="eastAsia"/>
          <w:color w:val="000000"/>
          <w:szCs w:val="21"/>
        </w:rPr>
      </w:pPr>
      <w:r w:rsidRPr="00352646">
        <w:rPr>
          <w:rFonts w:ascii="Times New Roman" w:hAnsi="Times New Roman" w:hint="eastAsia"/>
          <w:color w:val="000000"/>
          <w:szCs w:val="21"/>
        </w:rPr>
        <w:t>【职业体育运动】指</w:t>
      </w:r>
      <w:r>
        <w:rPr>
          <w:rFonts w:hint="eastAsia"/>
          <w:color w:val="000000"/>
          <w:szCs w:val="21"/>
        </w:rPr>
        <w:t>以职业运动员身份参加</w:t>
      </w:r>
      <w:r w:rsidRPr="00352646">
        <w:rPr>
          <w:rFonts w:ascii="Times New Roman" w:hAnsi="Times New Roman" w:hint="eastAsia"/>
          <w:color w:val="000000"/>
          <w:szCs w:val="21"/>
        </w:rPr>
        <w:t>追求竞技比赛票房价值、以商业牟利为目的竞技体育活动。职业体育运动员指参加职业体育运动，并以此为主要收入来源的人。</w:t>
      </w:r>
    </w:p>
    <w:p w:rsidR="00912DC7" w:rsidRDefault="00912DC7" w:rsidP="00912DC7">
      <w:pPr>
        <w:snapToGrid w:val="0"/>
        <w:spacing w:after="156"/>
        <w:ind w:firstLine="420"/>
        <w:rPr>
          <w:rFonts w:ascii="Times New Roman" w:hAnsi="Times New Roman"/>
          <w:color w:val="000000"/>
          <w:kern w:val="0"/>
          <w:szCs w:val="21"/>
        </w:rPr>
      </w:pPr>
      <w:r w:rsidRPr="00896AFD">
        <w:rPr>
          <w:rFonts w:ascii="Times New Roman" w:hAnsi="Times New Roman" w:hint="eastAsia"/>
          <w:color w:val="000000"/>
          <w:szCs w:val="21"/>
        </w:rPr>
        <w:t>【半职业体育运动】</w:t>
      </w:r>
      <w:r>
        <w:rPr>
          <w:rFonts w:ascii="宋体" w:hAnsi="宋体" w:hint="eastAsia"/>
          <w:color w:val="000000"/>
        </w:rPr>
        <w:t>指以职业运动员身份参加追求竞技比赛票房价值、以商业牟利为目的竞技体育活动。职业体育运动员指参加职业体育运动，并以此为主要收入来源的人。</w:t>
      </w:r>
    </w:p>
    <w:p w:rsidR="00912DC7" w:rsidRDefault="00912DC7" w:rsidP="00912DC7">
      <w:pPr>
        <w:pStyle w:val="ac"/>
        <w:spacing w:before="156" w:after="120"/>
        <w:ind w:firstLine="412"/>
        <w:rPr>
          <w:b w:val="0"/>
          <w:szCs w:val="21"/>
        </w:rPr>
      </w:pPr>
      <w:r w:rsidRPr="00DD02ED">
        <w:rPr>
          <w:rFonts w:hint="eastAsia"/>
          <w:b w:val="0"/>
          <w:szCs w:val="21"/>
        </w:rPr>
        <w:t>【保险单的现金价值】</w:t>
      </w:r>
    </w:p>
    <w:p w:rsidR="00912DC7" w:rsidRDefault="00912DC7" w:rsidP="00912DC7">
      <w:pPr>
        <w:pStyle w:val="ac"/>
        <w:spacing w:before="156" w:after="120"/>
        <w:ind w:firstLine="412"/>
        <w:rPr>
          <w:b w:val="0"/>
          <w:szCs w:val="21"/>
        </w:rPr>
      </w:pPr>
      <w:r w:rsidRPr="00DD02ED">
        <w:rPr>
          <w:rFonts w:hint="eastAsia"/>
          <w:b w:val="0"/>
          <w:szCs w:val="21"/>
        </w:rPr>
        <w:lastRenderedPageBreak/>
        <w:t>保险期间为一年及以内的，计算方法为：</w:t>
      </w:r>
      <w:r>
        <w:rPr>
          <w:rFonts w:hint="eastAsia"/>
          <w:b w:val="0"/>
          <w:szCs w:val="21"/>
        </w:rPr>
        <w:t>净</w:t>
      </w:r>
      <w:r w:rsidRPr="00DD02ED">
        <w:rPr>
          <w:rFonts w:hint="eastAsia"/>
          <w:b w:val="0"/>
          <w:szCs w:val="21"/>
        </w:rPr>
        <w:t>保费×</w:t>
      </w:r>
      <w:r w:rsidRPr="00DD02ED">
        <w:rPr>
          <w:rFonts w:hint="eastAsia"/>
          <w:b w:val="0"/>
          <w:szCs w:val="21"/>
        </w:rPr>
        <w:t>[1</w:t>
      </w:r>
      <w:r w:rsidRPr="00DD02ED">
        <w:rPr>
          <w:rFonts w:hint="eastAsia"/>
          <w:b w:val="0"/>
          <w:szCs w:val="21"/>
        </w:rPr>
        <w:t>－（保险单已经过天数</w:t>
      </w:r>
      <w:r w:rsidRPr="00DD02ED">
        <w:rPr>
          <w:rFonts w:hint="eastAsia"/>
          <w:b w:val="0"/>
          <w:szCs w:val="21"/>
        </w:rPr>
        <w:t>/</w:t>
      </w:r>
      <w:r w:rsidRPr="00DD02ED">
        <w:rPr>
          <w:rFonts w:hint="eastAsia"/>
          <w:b w:val="0"/>
          <w:szCs w:val="21"/>
        </w:rPr>
        <w:t>保险期间天数）</w:t>
      </w:r>
      <w:r w:rsidRPr="00DD02ED">
        <w:rPr>
          <w:rFonts w:hint="eastAsia"/>
          <w:b w:val="0"/>
          <w:szCs w:val="21"/>
        </w:rPr>
        <w:t>]</w:t>
      </w:r>
      <w:r w:rsidRPr="00DD02ED">
        <w:rPr>
          <w:rFonts w:hint="eastAsia"/>
          <w:b w:val="0"/>
          <w:szCs w:val="21"/>
        </w:rPr>
        <w:t>，</w:t>
      </w:r>
      <w:r w:rsidRPr="00713195">
        <w:rPr>
          <w:rFonts w:hint="eastAsia"/>
          <w:szCs w:val="21"/>
        </w:rPr>
        <w:t>经过天数不足一天的按一天计算</w:t>
      </w:r>
      <w:r w:rsidRPr="00DD02ED">
        <w:rPr>
          <w:rFonts w:hint="eastAsia"/>
          <w:b w:val="0"/>
          <w:szCs w:val="21"/>
        </w:rPr>
        <w:t>。</w:t>
      </w:r>
    </w:p>
    <w:p w:rsidR="00912DC7" w:rsidRDefault="00912DC7" w:rsidP="00912DC7">
      <w:pPr>
        <w:pStyle w:val="ac"/>
        <w:spacing w:before="156" w:after="120"/>
        <w:ind w:firstLine="412"/>
        <w:rPr>
          <w:b w:val="0"/>
          <w:szCs w:val="21"/>
        </w:rPr>
      </w:pPr>
      <w:r w:rsidRPr="00DD02ED">
        <w:rPr>
          <w:rFonts w:hint="eastAsia"/>
          <w:b w:val="0"/>
          <w:szCs w:val="21"/>
        </w:rPr>
        <w:t>保险期间为一年以上的，计算方法由投保人、保险人依据法律法规、人身保险精算规定确定，并在保险合同中载明。如保险合同未载明的，则计算方法为保险费×</w:t>
      </w:r>
      <w:r w:rsidRPr="00DD02ED">
        <w:rPr>
          <w:rFonts w:hint="eastAsia"/>
          <w:b w:val="0"/>
          <w:szCs w:val="21"/>
        </w:rPr>
        <w:t>[1</w:t>
      </w:r>
      <w:r w:rsidRPr="00DD02ED">
        <w:rPr>
          <w:rFonts w:hint="eastAsia"/>
          <w:b w:val="0"/>
          <w:szCs w:val="21"/>
        </w:rPr>
        <w:t>－（保险单已经过天数</w:t>
      </w:r>
      <w:r w:rsidRPr="00DD02ED">
        <w:rPr>
          <w:rFonts w:hint="eastAsia"/>
          <w:b w:val="0"/>
          <w:szCs w:val="21"/>
        </w:rPr>
        <w:t>/</w:t>
      </w:r>
      <w:r w:rsidRPr="00DD02ED">
        <w:rPr>
          <w:rFonts w:hint="eastAsia"/>
          <w:b w:val="0"/>
          <w:szCs w:val="21"/>
        </w:rPr>
        <w:t>保险期间天数）</w:t>
      </w:r>
      <w:r w:rsidRPr="00DD02ED">
        <w:rPr>
          <w:rFonts w:hint="eastAsia"/>
          <w:b w:val="0"/>
          <w:szCs w:val="21"/>
        </w:rPr>
        <w:t>]</w:t>
      </w:r>
      <w:r w:rsidRPr="00DD02ED">
        <w:rPr>
          <w:rFonts w:hint="eastAsia"/>
          <w:b w:val="0"/>
          <w:szCs w:val="21"/>
        </w:rPr>
        <w:t>，</w:t>
      </w:r>
      <w:r w:rsidRPr="00713195">
        <w:rPr>
          <w:rFonts w:hint="eastAsia"/>
          <w:szCs w:val="21"/>
        </w:rPr>
        <w:t>经过天数不足一天的按一天计算</w:t>
      </w:r>
      <w:r w:rsidRPr="00DD02ED">
        <w:rPr>
          <w:rFonts w:hint="eastAsia"/>
          <w:b w:val="0"/>
          <w:szCs w:val="21"/>
        </w:rPr>
        <w:t>。</w:t>
      </w:r>
    </w:p>
    <w:p w:rsidR="00912DC7" w:rsidRPr="00F64C5E" w:rsidRDefault="00912DC7" w:rsidP="00912DC7">
      <w:pPr>
        <w:pStyle w:val="ac"/>
        <w:spacing w:before="156" w:after="120"/>
        <w:ind w:firstLine="413"/>
        <w:rPr>
          <w:rFonts w:hint="eastAsia"/>
        </w:rPr>
      </w:pPr>
      <w:r w:rsidRPr="003A713E">
        <w:rPr>
          <w:rFonts w:ascii="等线" w:hAnsi="等线" w:hint="eastAsia"/>
          <w:bCs/>
          <w:szCs w:val="21"/>
        </w:rPr>
        <w:t>【保险人认可的机构】指有执业资格的医疗机构、公安机关、法院，其出具的包含死亡原因和时间的身故证明，须加盖有效的公章。</w:t>
      </w:r>
      <w:bookmarkStart w:id="0" w:name="_PictureBullets"/>
      <w:bookmarkEnd w:id="0"/>
    </w:p>
    <w:p w:rsidR="006F3996" w:rsidRPr="00912DC7" w:rsidRDefault="006F3996" w:rsidP="00912DC7">
      <w:pPr>
        <w:adjustRightInd w:val="0"/>
        <w:snapToGrid w:val="0"/>
        <w:spacing w:line="360" w:lineRule="auto"/>
        <w:jc w:val="center"/>
        <w:outlineLvl w:val="0"/>
      </w:pPr>
      <w:bookmarkStart w:id="1" w:name="_GoBack"/>
      <w:bookmarkEnd w:id="1"/>
    </w:p>
    <w:p w:rsidR="00B71B59" w:rsidRPr="006F3996" w:rsidRDefault="00B71B59" w:rsidP="006F3996">
      <w:pPr>
        <w:adjustRightInd w:val="0"/>
        <w:snapToGrid w:val="0"/>
        <w:spacing w:line="360" w:lineRule="auto"/>
        <w:jc w:val="center"/>
        <w:rPr>
          <w:b/>
          <w:color w:val="FF0000"/>
          <w:sz w:val="28"/>
        </w:rPr>
      </w:pPr>
    </w:p>
    <w:sectPr w:rsidR="00B71B59" w:rsidRPr="006F3996" w:rsidSect="0012600A">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B6" w:rsidRDefault="00C037B6" w:rsidP="00E07B88">
      <w:r>
        <w:separator/>
      </w:r>
    </w:p>
  </w:endnote>
  <w:endnote w:type="continuationSeparator" w:id="0">
    <w:p w:rsidR="00C037B6" w:rsidRDefault="00C037B6" w:rsidP="00E07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auto"/>
    <w:pitch w:val="variable"/>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SimSun,Bold">
    <w:altName w:val="方正舒体"/>
    <w:panose1 w:val="00000000000000000000"/>
    <w:charset w:val="86"/>
    <w:family w:val="auto"/>
    <w:notTrueType/>
    <w:pitch w:val="default"/>
    <w:sig w:usb0="00000001" w:usb1="080E0000" w:usb2="00000010" w:usb3="00000000" w:csb0="00040000" w:csb1="00000000"/>
  </w:font>
  <w:font w:name="ËÎÌå">
    <w:altName w:val="Arial"/>
    <w:panose1 w:val="00000000000000000000"/>
    <w:charset w:val="00"/>
    <w:family w:val="swiss"/>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B6" w:rsidRDefault="00C037B6" w:rsidP="00E07B88">
      <w:r>
        <w:separator/>
      </w:r>
    </w:p>
  </w:footnote>
  <w:footnote w:type="continuationSeparator" w:id="0">
    <w:p w:rsidR="00C037B6" w:rsidRDefault="00C037B6" w:rsidP="00E07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DE0" w:rsidRDefault="00431DE0" w:rsidP="00431DE0">
    <w:pPr>
      <w:pStyle w:val="a4"/>
      <w:jc w:val="left"/>
    </w:pPr>
    <w:r>
      <w:rPr>
        <w:noProof/>
      </w:rPr>
      <w:drawing>
        <wp:inline distT="0" distB="0" distL="0" distR="0" wp14:anchorId="69C96059" wp14:editId="6D823017">
          <wp:extent cx="2228850" cy="200025"/>
          <wp:effectExtent l="0" t="0" r="0" b="9525"/>
          <wp:docPr id="6" name="图片 6" descr="说明: 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图片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74E5B"/>
    <w:multiLevelType w:val="multilevel"/>
    <w:tmpl w:val="0409001D"/>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72613900"/>
    <w:multiLevelType w:val="multilevel"/>
    <w:tmpl w:val="72613900"/>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557"/>
    <w:rsid w:val="000048BF"/>
    <w:rsid w:val="00006ED3"/>
    <w:rsid w:val="00013534"/>
    <w:rsid w:val="00013744"/>
    <w:rsid w:val="00016C62"/>
    <w:rsid w:val="00036EB4"/>
    <w:rsid w:val="000372D0"/>
    <w:rsid w:val="00037775"/>
    <w:rsid w:val="000410EE"/>
    <w:rsid w:val="00042957"/>
    <w:rsid w:val="00042C10"/>
    <w:rsid w:val="000439C5"/>
    <w:rsid w:val="00044A8D"/>
    <w:rsid w:val="00046081"/>
    <w:rsid w:val="00047E80"/>
    <w:rsid w:val="000531D2"/>
    <w:rsid w:val="000562A4"/>
    <w:rsid w:val="0006009C"/>
    <w:rsid w:val="0006147D"/>
    <w:rsid w:val="0006286C"/>
    <w:rsid w:val="00062ECF"/>
    <w:rsid w:val="0006733B"/>
    <w:rsid w:val="00071806"/>
    <w:rsid w:val="00073EFB"/>
    <w:rsid w:val="0007523A"/>
    <w:rsid w:val="0007556D"/>
    <w:rsid w:val="00075969"/>
    <w:rsid w:val="00081420"/>
    <w:rsid w:val="00083A9D"/>
    <w:rsid w:val="00093636"/>
    <w:rsid w:val="00094431"/>
    <w:rsid w:val="0009571A"/>
    <w:rsid w:val="000A3408"/>
    <w:rsid w:val="000A3F9F"/>
    <w:rsid w:val="000A4EC6"/>
    <w:rsid w:val="000A52E9"/>
    <w:rsid w:val="000A551C"/>
    <w:rsid w:val="000A6368"/>
    <w:rsid w:val="000B048C"/>
    <w:rsid w:val="000B2405"/>
    <w:rsid w:val="000B2BC3"/>
    <w:rsid w:val="000B31D9"/>
    <w:rsid w:val="000B44C6"/>
    <w:rsid w:val="000B4782"/>
    <w:rsid w:val="000C112A"/>
    <w:rsid w:val="000C16E1"/>
    <w:rsid w:val="000C17BB"/>
    <w:rsid w:val="000D1BEE"/>
    <w:rsid w:val="000D55DF"/>
    <w:rsid w:val="000D65E7"/>
    <w:rsid w:val="000E2575"/>
    <w:rsid w:val="000E5879"/>
    <w:rsid w:val="000E7707"/>
    <w:rsid w:val="000F223A"/>
    <w:rsid w:val="000F2C99"/>
    <w:rsid w:val="000F3557"/>
    <w:rsid w:val="000F5273"/>
    <w:rsid w:val="000F59BC"/>
    <w:rsid w:val="0010006E"/>
    <w:rsid w:val="001005B8"/>
    <w:rsid w:val="00103B4E"/>
    <w:rsid w:val="00103D98"/>
    <w:rsid w:val="0010432A"/>
    <w:rsid w:val="00104F72"/>
    <w:rsid w:val="00110738"/>
    <w:rsid w:val="001109C1"/>
    <w:rsid w:val="00112DBF"/>
    <w:rsid w:val="001134E4"/>
    <w:rsid w:val="0011439C"/>
    <w:rsid w:val="00115C35"/>
    <w:rsid w:val="00117B1F"/>
    <w:rsid w:val="00125314"/>
    <w:rsid w:val="0012600A"/>
    <w:rsid w:val="0012607D"/>
    <w:rsid w:val="00130181"/>
    <w:rsid w:val="00131930"/>
    <w:rsid w:val="0013239C"/>
    <w:rsid w:val="001367DB"/>
    <w:rsid w:val="00142817"/>
    <w:rsid w:val="00152663"/>
    <w:rsid w:val="00153A09"/>
    <w:rsid w:val="00155F6F"/>
    <w:rsid w:val="00157274"/>
    <w:rsid w:val="001613D5"/>
    <w:rsid w:val="00163215"/>
    <w:rsid w:val="001646A6"/>
    <w:rsid w:val="0016696B"/>
    <w:rsid w:val="001775E5"/>
    <w:rsid w:val="001800CB"/>
    <w:rsid w:val="001852C2"/>
    <w:rsid w:val="00185946"/>
    <w:rsid w:val="00190BF7"/>
    <w:rsid w:val="00192274"/>
    <w:rsid w:val="00193FB2"/>
    <w:rsid w:val="00196347"/>
    <w:rsid w:val="001A5388"/>
    <w:rsid w:val="001A6063"/>
    <w:rsid w:val="001B663B"/>
    <w:rsid w:val="001C003C"/>
    <w:rsid w:val="001C04AA"/>
    <w:rsid w:val="001C4282"/>
    <w:rsid w:val="001C5B72"/>
    <w:rsid w:val="001C6CC9"/>
    <w:rsid w:val="001D1DD7"/>
    <w:rsid w:val="001E0B67"/>
    <w:rsid w:val="001E380E"/>
    <w:rsid w:val="001E403C"/>
    <w:rsid w:val="001E59FC"/>
    <w:rsid w:val="001E68E1"/>
    <w:rsid w:val="001E751E"/>
    <w:rsid w:val="001E768C"/>
    <w:rsid w:val="001F6142"/>
    <w:rsid w:val="001F62EC"/>
    <w:rsid w:val="001F6312"/>
    <w:rsid w:val="00200FD6"/>
    <w:rsid w:val="0020191F"/>
    <w:rsid w:val="002019D2"/>
    <w:rsid w:val="002042AD"/>
    <w:rsid w:val="002053FD"/>
    <w:rsid w:val="00206D44"/>
    <w:rsid w:val="00212A63"/>
    <w:rsid w:val="00215355"/>
    <w:rsid w:val="00215CCC"/>
    <w:rsid w:val="002163B7"/>
    <w:rsid w:val="00216AC9"/>
    <w:rsid w:val="00221BB4"/>
    <w:rsid w:val="002236A2"/>
    <w:rsid w:val="00224346"/>
    <w:rsid w:val="00227A3D"/>
    <w:rsid w:val="00227CB4"/>
    <w:rsid w:val="0023041D"/>
    <w:rsid w:val="00230EFD"/>
    <w:rsid w:val="00233160"/>
    <w:rsid w:val="002342FD"/>
    <w:rsid w:val="002346D7"/>
    <w:rsid w:val="00236F0C"/>
    <w:rsid w:val="002406DC"/>
    <w:rsid w:val="00242532"/>
    <w:rsid w:val="00244143"/>
    <w:rsid w:val="00245FB5"/>
    <w:rsid w:val="0024692C"/>
    <w:rsid w:val="0025338D"/>
    <w:rsid w:val="002545B2"/>
    <w:rsid w:val="00256F78"/>
    <w:rsid w:val="0026087B"/>
    <w:rsid w:val="00263AFA"/>
    <w:rsid w:val="00271E71"/>
    <w:rsid w:val="002725D7"/>
    <w:rsid w:val="0027397D"/>
    <w:rsid w:val="00274ED3"/>
    <w:rsid w:val="0027682B"/>
    <w:rsid w:val="0028013A"/>
    <w:rsid w:val="002868F7"/>
    <w:rsid w:val="00291CBC"/>
    <w:rsid w:val="00295038"/>
    <w:rsid w:val="00296BB3"/>
    <w:rsid w:val="002A1AEA"/>
    <w:rsid w:val="002A5C1E"/>
    <w:rsid w:val="002A5C74"/>
    <w:rsid w:val="002A65FA"/>
    <w:rsid w:val="002A6F29"/>
    <w:rsid w:val="002B0301"/>
    <w:rsid w:val="002B27A5"/>
    <w:rsid w:val="002C3A8C"/>
    <w:rsid w:val="002C4139"/>
    <w:rsid w:val="002C41BA"/>
    <w:rsid w:val="002C5190"/>
    <w:rsid w:val="002D029A"/>
    <w:rsid w:val="002D22F5"/>
    <w:rsid w:val="002D694C"/>
    <w:rsid w:val="002E0197"/>
    <w:rsid w:val="002E188C"/>
    <w:rsid w:val="002E446F"/>
    <w:rsid w:val="002E4A11"/>
    <w:rsid w:val="002E4DD2"/>
    <w:rsid w:val="002E541F"/>
    <w:rsid w:val="002E5A96"/>
    <w:rsid w:val="002E6066"/>
    <w:rsid w:val="002F1903"/>
    <w:rsid w:val="002F5B4B"/>
    <w:rsid w:val="00304428"/>
    <w:rsid w:val="00305AD4"/>
    <w:rsid w:val="00307F6D"/>
    <w:rsid w:val="00310EF8"/>
    <w:rsid w:val="00321CCC"/>
    <w:rsid w:val="00322665"/>
    <w:rsid w:val="0033112F"/>
    <w:rsid w:val="00331D22"/>
    <w:rsid w:val="0033210F"/>
    <w:rsid w:val="00332F21"/>
    <w:rsid w:val="00335106"/>
    <w:rsid w:val="0033577F"/>
    <w:rsid w:val="00340150"/>
    <w:rsid w:val="00341408"/>
    <w:rsid w:val="00342537"/>
    <w:rsid w:val="00350371"/>
    <w:rsid w:val="00350B2E"/>
    <w:rsid w:val="00352F41"/>
    <w:rsid w:val="003535B3"/>
    <w:rsid w:val="00353E46"/>
    <w:rsid w:val="003547D9"/>
    <w:rsid w:val="00365FA0"/>
    <w:rsid w:val="00370AD2"/>
    <w:rsid w:val="00376E43"/>
    <w:rsid w:val="003845C0"/>
    <w:rsid w:val="00386B8B"/>
    <w:rsid w:val="003874DA"/>
    <w:rsid w:val="00387C74"/>
    <w:rsid w:val="00393119"/>
    <w:rsid w:val="00393D68"/>
    <w:rsid w:val="003A0BCB"/>
    <w:rsid w:val="003A2AFB"/>
    <w:rsid w:val="003A36C4"/>
    <w:rsid w:val="003A3813"/>
    <w:rsid w:val="003A6A59"/>
    <w:rsid w:val="003A6FB4"/>
    <w:rsid w:val="003A7946"/>
    <w:rsid w:val="003B1028"/>
    <w:rsid w:val="003B1799"/>
    <w:rsid w:val="003B31A0"/>
    <w:rsid w:val="003B4B8D"/>
    <w:rsid w:val="003C4253"/>
    <w:rsid w:val="003C50F0"/>
    <w:rsid w:val="003D6C12"/>
    <w:rsid w:val="003E0A7E"/>
    <w:rsid w:val="003E3068"/>
    <w:rsid w:val="003E3BAF"/>
    <w:rsid w:val="003E664D"/>
    <w:rsid w:val="003F0C42"/>
    <w:rsid w:val="003F1ADE"/>
    <w:rsid w:val="003F28FA"/>
    <w:rsid w:val="003F4CCF"/>
    <w:rsid w:val="003F7255"/>
    <w:rsid w:val="00412BFD"/>
    <w:rsid w:val="0041540F"/>
    <w:rsid w:val="00416DF1"/>
    <w:rsid w:val="004175AD"/>
    <w:rsid w:val="004229D5"/>
    <w:rsid w:val="00426455"/>
    <w:rsid w:val="00430179"/>
    <w:rsid w:val="00431DE0"/>
    <w:rsid w:val="00432443"/>
    <w:rsid w:val="0043275A"/>
    <w:rsid w:val="00432FE0"/>
    <w:rsid w:val="00441585"/>
    <w:rsid w:val="00443994"/>
    <w:rsid w:val="00443F2B"/>
    <w:rsid w:val="0045069D"/>
    <w:rsid w:val="004510F0"/>
    <w:rsid w:val="00457953"/>
    <w:rsid w:val="00466707"/>
    <w:rsid w:val="00470B1E"/>
    <w:rsid w:val="00471B37"/>
    <w:rsid w:val="00477B8E"/>
    <w:rsid w:val="00484757"/>
    <w:rsid w:val="0048764E"/>
    <w:rsid w:val="004914F6"/>
    <w:rsid w:val="00494995"/>
    <w:rsid w:val="004A6CA5"/>
    <w:rsid w:val="004A787D"/>
    <w:rsid w:val="004B33E1"/>
    <w:rsid w:val="004C090F"/>
    <w:rsid w:val="004C14ED"/>
    <w:rsid w:val="004C446B"/>
    <w:rsid w:val="004C47CC"/>
    <w:rsid w:val="004D01AF"/>
    <w:rsid w:val="004D041F"/>
    <w:rsid w:val="004D08B8"/>
    <w:rsid w:val="004D133A"/>
    <w:rsid w:val="004D27AC"/>
    <w:rsid w:val="004E06EB"/>
    <w:rsid w:val="004E3943"/>
    <w:rsid w:val="004E3D29"/>
    <w:rsid w:val="004E6CFE"/>
    <w:rsid w:val="004F0988"/>
    <w:rsid w:val="004F0E9D"/>
    <w:rsid w:val="004F4808"/>
    <w:rsid w:val="004F5F3C"/>
    <w:rsid w:val="004F64B4"/>
    <w:rsid w:val="004F7F4C"/>
    <w:rsid w:val="00510C5F"/>
    <w:rsid w:val="00513A34"/>
    <w:rsid w:val="00514766"/>
    <w:rsid w:val="00515810"/>
    <w:rsid w:val="00515957"/>
    <w:rsid w:val="00515A6F"/>
    <w:rsid w:val="00517C84"/>
    <w:rsid w:val="00524E8F"/>
    <w:rsid w:val="00525125"/>
    <w:rsid w:val="00525D78"/>
    <w:rsid w:val="005267A3"/>
    <w:rsid w:val="00526BE6"/>
    <w:rsid w:val="005307FA"/>
    <w:rsid w:val="005316CC"/>
    <w:rsid w:val="00534CE9"/>
    <w:rsid w:val="00537CC3"/>
    <w:rsid w:val="00543815"/>
    <w:rsid w:val="005508BD"/>
    <w:rsid w:val="005525AB"/>
    <w:rsid w:val="00552EAB"/>
    <w:rsid w:val="00553E44"/>
    <w:rsid w:val="00560C4C"/>
    <w:rsid w:val="00565018"/>
    <w:rsid w:val="00566756"/>
    <w:rsid w:val="005711D4"/>
    <w:rsid w:val="005838EA"/>
    <w:rsid w:val="00586963"/>
    <w:rsid w:val="00587308"/>
    <w:rsid w:val="00587E5B"/>
    <w:rsid w:val="00591AB3"/>
    <w:rsid w:val="00591BD5"/>
    <w:rsid w:val="00593379"/>
    <w:rsid w:val="005933A9"/>
    <w:rsid w:val="005962F4"/>
    <w:rsid w:val="00596AE3"/>
    <w:rsid w:val="00597F88"/>
    <w:rsid w:val="005A0219"/>
    <w:rsid w:val="005A028C"/>
    <w:rsid w:val="005A0348"/>
    <w:rsid w:val="005A079F"/>
    <w:rsid w:val="005A0FB0"/>
    <w:rsid w:val="005A10CC"/>
    <w:rsid w:val="005A14C0"/>
    <w:rsid w:val="005A1BD2"/>
    <w:rsid w:val="005B3495"/>
    <w:rsid w:val="005B6172"/>
    <w:rsid w:val="005C3C5D"/>
    <w:rsid w:val="005C479D"/>
    <w:rsid w:val="005C7455"/>
    <w:rsid w:val="005D139D"/>
    <w:rsid w:val="005D3388"/>
    <w:rsid w:val="005D4F24"/>
    <w:rsid w:val="005D4F77"/>
    <w:rsid w:val="005E0E96"/>
    <w:rsid w:val="005E78F7"/>
    <w:rsid w:val="005F35FE"/>
    <w:rsid w:val="005F4CC4"/>
    <w:rsid w:val="00603957"/>
    <w:rsid w:val="00603BBA"/>
    <w:rsid w:val="00604852"/>
    <w:rsid w:val="00606661"/>
    <w:rsid w:val="00612EEE"/>
    <w:rsid w:val="006131B7"/>
    <w:rsid w:val="00615212"/>
    <w:rsid w:val="0061747D"/>
    <w:rsid w:val="00617B70"/>
    <w:rsid w:val="0062110D"/>
    <w:rsid w:val="00621A8A"/>
    <w:rsid w:val="006244D2"/>
    <w:rsid w:val="006264AC"/>
    <w:rsid w:val="00626D09"/>
    <w:rsid w:val="0063150F"/>
    <w:rsid w:val="006321F7"/>
    <w:rsid w:val="00632912"/>
    <w:rsid w:val="00634864"/>
    <w:rsid w:val="006404C0"/>
    <w:rsid w:val="00640E7E"/>
    <w:rsid w:val="00642F8C"/>
    <w:rsid w:val="00644DD0"/>
    <w:rsid w:val="00650742"/>
    <w:rsid w:val="00652CED"/>
    <w:rsid w:val="0065438E"/>
    <w:rsid w:val="00654AF3"/>
    <w:rsid w:val="00656339"/>
    <w:rsid w:val="00660D39"/>
    <w:rsid w:val="00661A51"/>
    <w:rsid w:val="006622FF"/>
    <w:rsid w:val="00664962"/>
    <w:rsid w:val="00670EE3"/>
    <w:rsid w:val="006717E6"/>
    <w:rsid w:val="00674237"/>
    <w:rsid w:val="00675CA9"/>
    <w:rsid w:val="00675EA1"/>
    <w:rsid w:val="00677C57"/>
    <w:rsid w:val="00681469"/>
    <w:rsid w:val="00681C5D"/>
    <w:rsid w:val="00684472"/>
    <w:rsid w:val="006860AF"/>
    <w:rsid w:val="00690A63"/>
    <w:rsid w:val="0069155A"/>
    <w:rsid w:val="00692DF9"/>
    <w:rsid w:val="00693E5F"/>
    <w:rsid w:val="00696FF1"/>
    <w:rsid w:val="00697320"/>
    <w:rsid w:val="00697A12"/>
    <w:rsid w:val="006A0921"/>
    <w:rsid w:val="006A4298"/>
    <w:rsid w:val="006A5ACC"/>
    <w:rsid w:val="006A5BDC"/>
    <w:rsid w:val="006B171B"/>
    <w:rsid w:val="006B4303"/>
    <w:rsid w:val="006B648E"/>
    <w:rsid w:val="006B784C"/>
    <w:rsid w:val="006C22BC"/>
    <w:rsid w:val="006C47CC"/>
    <w:rsid w:val="006C597B"/>
    <w:rsid w:val="006C5C3D"/>
    <w:rsid w:val="006C74FB"/>
    <w:rsid w:val="006C77B6"/>
    <w:rsid w:val="006D1D7F"/>
    <w:rsid w:val="006D6590"/>
    <w:rsid w:val="006E0CDC"/>
    <w:rsid w:val="006E23D3"/>
    <w:rsid w:val="006E2EEC"/>
    <w:rsid w:val="006E3C83"/>
    <w:rsid w:val="006E5A19"/>
    <w:rsid w:val="006E6B7B"/>
    <w:rsid w:val="006F0D54"/>
    <w:rsid w:val="006F1D6B"/>
    <w:rsid w:val="006F35D7"/>
    <w:rsid w:val="006F3996"/>
    <w:rsid w:val="00700043"/>
    <w:rsid w:val="0070092A"/>
    <w:rsid w:val="00703FA1"/>
    <w:rsid w:val="0070430E"/>
    <w:rsid w:val="00704952"/>
    <w:rsid w:val="0070765F"/>
    <w:rsid w:val="0071092B"/>
    <w:rsid w:val="0071536F"/>
    <w:rsid w:val="00717088"/>
    <w:rsid w:val="007209D5"/>
    <w:rsid w:val="00720D58"/>
    <w:rsid w:val="00721040"/>
    <w:rsid w:val="00723204"/>
    <w:rsid w:val="00724FF8"/>
    <w:rsid w:val="00725A86"/>
    <w:rsid w:val="00726B4A"/>
    <w:rsid w:val="007316C2"/>
    <w:rsid w:val="00733487"/>
    <w:rsid w:val="0073386A"/>
    <w:rsid w:val="00734FC7"/>
    <w:rsid w:val="007400D4"/>
    <w:rsid w:val="00744A4E"/>
    <w:rsid w:val="00745D85"/>
    <w:rsid w:val="00746D8A"/>
    <w:rsid w:val="00747C51"/>
    <w:rsid w:val="00755540"/>
    <w:rsid w:val="0075629F"/>
    <w:rsid w:val="00756CB4"/>
    <w:rsid w:val="00756CD0"/>
    <w:rsid w:val="007601F6"/>
    <w:rsid w:val="007604B1"/>
    <w:rsid w:val="0076110C"/>
    <w:rsid w:val="0077097F"/>
    <w:rsid w:val="0077735C"/>
    <w:rsid w:val="00781097"/>
    <w:rsid w:val="0078206D"/>
    <w:rsid w:val="0078624E"/>
    <w:rsid w:val="007873C3"/>
    <w:rsid w:val="007877CD"/>
    <w:rsid w:val="00787D2F"/>
    <w:rsid w:val="007910CC"/>
    <w:rsid w:val="00792C3B"/>
    <w:rsid w:val="00795729"/>
    <w:rsid w:val="00795FB9"/>
    <w:rsid w:val="007A1600"/>
    <w:rsid w:val="007A2A0D"/>
    <w:rsid w:val="007A46D7"/>
    <w:rsid w:val="007A46E2"/>
    <w:rsid w:val="007B49D9"/>
    <w:rsid w:val="007B5D9E"/>
    <w:rsid w:val="007B5E31"/>
    <w:rsid w:val="007B64FF"/>
    <w:rsid w:val="007C232A"/>
    <w:rsid w:val="007C2ED5"/>
    <w:rsid w:val="007C310E"/>
    <w:rsid w:val="007C64A2"/>
    <w:rsid w:val="007C78DD"/>
    <w:rsid w:val="007D5851"/>
    <w:rsid w:val="007E0932"/>
    <w:rsid w:val="007E2666"/>
    <w:rsid w:val="007E66D0"/>
    <w:rsid w:val="007F0A19"/>
    <w:rsid w:val="007F5CE4"/>
    <w:rsid w:val="007F64EF"/>
    <w:rsid w:val="00803C44"/>
    <w:rsid w:val="00804BFF"/>
    <w:rsid w:val="008076C5"/>
    <w:rsid w:val="008103CB"/>
    <w:rsid w:val="00814E15"/>
    <w:rsid w:val="00815FE6"/>
    <w:rsid w:val="00816D2E"/>
    <w:rsid w:val="00825428"/>
    <w:rsid w:val="00825F10"/>
    <w:rsid w:val="008265CB"/>
    <w:rsid w:val="00826CED"/>
    <w:rsid w:val="0083064B"/>
    <w:rsid w:val="008326D2"/>
    <w:rsid w:val="00834325"/>
    <w:rsid w:val="0083491A"/>
    <w:rsid w:val="0083779E"/>
    <w:rsid w:val="008405AC"/>
    <w:rsid w:val="0084154D"/>
    <w:rsid w:val="008419CD"/>
    <w:rsid w:val="008452C1"/>
    <w:rsid w:val="008464CB"/>
    <w:rsid w:val="00847DF8"/>
    <w:rsid w:val="00851DEF"/>
    <w:rsid w:val="0085295D"/>
    <w:rsid w:val="00852D6D"/>
    <w:rsid w:val="00855A38"/>
    <w:rsid w:val="00856029"/>
    <w:rsid w:val="00856DE7"/>
    <w:rsid w:val="00856ECD"/>
    <w:rsid w:val="00857394"/>
    <w:rsid w:val="008604D3"/>
    <w:rsid w:val="00860C16"/>
    <w:rsid w:val="00863836"/>
    <w:rsid w:val="00864817"/>
    <w:rsid w:val="00873E2F"/>
    <w:rsid w:val="00874212"/>
    <w:rsid w:val="00874D15"/>
    <w:rsid w:val="00875E3E"/>
    <w:rsid w:val="00876267"/>
    <w:rsid w:val="008849BD"/>
    <w:rsid w:val="0089139F"/>
    <w:rsid w:val="00891A3B"/>
    <w:rsid w:val="0089605D"/>
    <w:rsid w:val="008A2AC7"/>
    <w:rsid w:val="008A6A32"/>
    <w:rsid w:val="008B02D4"/>
    <w:rsid w:val="008B0D9B"/>
    <w:rsid w:val="008B6005"/>
    <w:rsid w:val="008B64CE"/>
    <w:rsid w:val="008B73DD"/>
    <w:rsid w:val="008C1A49"/>
    <w:rsid w:val="008C38C7"/>
    <w:rsid w:val="008D27A7"/>
    <w:rsid w:val="008D3022"/>
    <w:rsid w:val="008D4AB0"/>
    <w:rsid w:val="008D5775"/>
    <w:rsid w:val="008D7A16"/>
    <w:rsid w:val="008E1BDD"/>
    <w:rsid w:val="008E3B2E"/>
    <w:rsid w:val="008E5657"/>
    <w:rsid w:val="008F03F4"/>
    <w:rsid w:val="008F3526"/>
    <w:rsid w:val="008F5EB2"/>
    <w:rsid w:val="008F7441"/>
    <w:rsid w:val="008F7729"/>
    <w:rsid w:val="009001B5"/>
    <w:rsid w:val="009029CB"/>
    <w:rsid w:val="009062A3"/>
    <w:rsid w:val="0090652C"/>
    <w:rsid w:val="009076A3"/>
    <w:rsid w:val="00911802"/>
    <w:rsid w:val="00912DC7"/>
    <w:rsid w:val="0091351C"/>
    <w:rsid w:val="0091571C"/>
    <w:rsid w:val="00915EF9"/>
    <w:rsid w:val="009172FE"/>
    <w:rsid w:val="009175E2"/>
    <w:rsid w:val="0092089B"/>
    <w:rsid w:val="00921236"/>
    <w:rsid w:val="009233F4"/>
    <w:rsid w:val="0092523C"/>
    <w:rsid w:val="009309AA"/>
    <w:rsid w:val="009320F7"/>
    <w:rsid w:val="00932B11"/>
    <w:rsid w:val="009330D7"/>
    <w:rsid w:val="009366AA"/>
    <w:rsid w:val="009409A5"/>
    <w:rsid w:val="00944CC5"/>
    <w:rsid w:val="0094551E"/>
    <w:rsid w:val="00945918"/>
    <w:rsid w:val="00947FE7"/>
    <w:rsid w:val="0095087B"/>
    <w:rsid w:val="00950BB5"/>
    <w:rsid w:val="0095667E"/>
    <w:rsid w:val="00957FBE"/>
    <w:rsid w:val="009606EC"/>
    <w:rsid w:val="009609A8"/>
    <w:rsid w:val="00960C7C"/>
    <w:rsid w:val="009630B3"/>
    <w:rsid w:val="0096488B"/>
    <w:rsid w:val="00974A99"/>
    <w:rsid w:val="00975844"/>
    <w:rsid w:val="00976FB0"/>
    <w:rsid w:val="00981C7D"/>
    <w:rsid w:val="00986102"/>
    <w:rsid w:val="009871CD"/>
    <w:rsid w:val="00992700"/>
    <w:rsid w:val="0099372F"/>
    <w:rsid w:val="00993E0C"/>
    <w:rsid w:val="009A39A4"/>
    <w:rsid w:val="009A46AD"/>
    <w:rsid w:val="009A4FB6"/>
    <w:rsid w:val="009A6DF7"/>
    <w:rsid w:val="009B267A"/>
    <w:rsid w:val="009B5079"/>
    <w:rsid w:val="009B5B46"/>
    <w:rsid w:val="009C0575"/>
    <w:rsid w:val="009C575D"/>
    <w:rsid w:val="009D13C5"/>
    <w:rsid w:val="009D1858"/>
    <w:rsid w:val="009D2167"/>
    <w:rsid w:val="009D6CF2"/>
    <w:rsid w:val="009E127F"/>
    <w:rsid w:val="009E24C7"/>
    <w:rsid w:val="009E3B01"/>
    <w:rsid w:val="009E3E28"/>
    <w:rsid w:val="009E3F88"/>
    <w:rsid w:val="009F12C3"/>
    <w:rsid w:val="009F49E5"/>
    <w:rsid w:val="009F5166"/>
    <w:rsid w:val="009F752D"/>
    <w:rsid w:val="00A00545"/>
    <w:rsid w:val="00A031B4"/>
    <w:rsid w:val="00A13971"/>
    <w:rsid w:val="00A139D8"/>
    <w:rsid w:val="00A2107A"/>
    <w:rsid w:val="00A24EF9"/>
    <w:rsid w:val="00A25350"/>
    <w:rsid w:val="00A26D91"/>
    <w:rsid w:val="00A27A3C"/>
    <w:rsid w:val="00A27A90"/>
    <w:rsid w:val="00A361CA"/>
    <w:rsid w:val="00A371FA"/>
    <w:rsid w:val="00A41A8F"/>
    <w:rsid w:val="00A44D8E"/>
    <w:rsid w:val="00A477F0"/>
    <w:rsid w:val="00A51282"/>
    <w:rsid w:val="00A52840"/>
    <w:rsid w:val="00A54F52"/>
    <w:rsid w:val="00A557E6"/>
    <w:rsid w:val="00A56C25"/>
    <w:rsid w:val="00A61FD9"/>
    <w:rsid w:val="00A62F1F"/>
    <w:rsid w:val="00A63C26"/>
    <w:rsid w:val="00A64796"/>
    <w:rsid w:val="00A64C64"/>
    <w:rsid w:val="00A67813"/>
    <w:rsid w:val="00A72C8B"/>
    <w:rsid w:val="00A748F7"/>
    <w:rsid w:val="00A81336"/>
    <w:rsid w:val="00A87B76"/>
    <w:rsid w:val="00A90865"/>
    <w:rsid w:val="00A92C08"/>
    <w:rsid w:val="00A93771"/>
    <w:rsid w:val="00A964E1"/>
    <w:rsid w:val="00AA4D47"/>
    <w:rsid w:val="00AA5F43"/>
    <w:rsid w:val="00AB2AC3"/>
    <w:rsid w:val="00AC27F6"/>
    <w:rsid w:val="00AC3818"/>
    <w:rsid w:val="00AC4724"/>
    <w:rsid w:val="00AC4E70"/>
    <w:rsid w:val="00AC5400"/>
    <w:rsid w:val="00AC556E"/>
    <w:rsid w:val="00AC615B"/>
    <w:rsid w:val="00AC6C20"/>
    <w:rsid w:val="00AC7FA3"/>
    <w:rsid w:val="00AD300F"/>
    <w:rsid w:val="00AD7542"/>
    <w:rsid w:val="00AD7902"/>
    <w:rsid w:val="00AE0347"/>
    <w:rsid w:val="00AE09CE"/>
    <w:rsid w:val="00AE14E1"/>
    <w:rsid w:val="00AE23F1"/>
    <w:rsid w:val="00AE2410"/>
    <w:rsid w:val="00AE2B52"/>
    <w:rsid w:val="00AE4602"/>
    <w:rsid w:val="00AE47E4"/>
    <w:rsid w:val="00AE61E8"/>
    <w:rsid w:val="00AE78AC"/>
    <w:rsid w:val="00AF0385"/>
    <w:rsid w:val="00AF486B"/>
    <w:rsid w:val="00AF4910"/>
    <w:rsid w:val="00AF644A"/>
    <w:rsid w:val="00B00FF7"/>
    <w:rsid w:val="00B02270"/>
    <w:rsid w:val="00B03D4F"/>
    <w:rsid w:val="00B03F95"/>
    <w:rsid w:val="00B05DED"/>
    <w:rsid w:val="00B06278"/>
    <w:rsid w:val="00B0642D"/>
    <w:rsid w:val="00B06A83"/>
    <w:rsid w:val="00B06F75"/>
    <w:rsid w:val="00B24D7A"/>
    <w:rsid w:val="00B24D89"/>
    <w:rsid w:val="00B25049"/>
    <w:rsid w:val="00B324F1"/>
    <w:rsid w:val="00B326E0"/>
    <w:rsid w:val="00B36296"/>
    <w:rsid w:val="00B37175"/>
    <w:rsid w:val="00B3756A"/>
    <w:rsid w:val="00B42748"/>
    <w:rsid w:val="00B453EA"/>
    <w:rsid w:val="00B457F2"/>
    <w:rsid w:val="00B45E11"/>
    <w:rsid w:val="00B4784E"/>
    <w:rsid w:val="00B530CD"/>
    <w:rsid w:val="00B60C07"/>
    <w:rsid w:val="00B6500A"/>
    <w:rsid w:val="00B7185E"/>
    <w:rsid w:val="00B71B59"/>
    <w:rsid w:val="00B75ED8"/>
    <w:rsid w:val="00B770B7"/>
    <w:rsid w:val="00B82553"/>
    <w:rsid w:val="00B83179"/>
    <w:rsid w:val="00B83A28"/>
    <w:rsid w:val="00B868CE"/>
    <w:rsid w:val="00B909D7"/>
    <w:rsid w:val="00B928B0"/>
    <w:rsid w:val="00B954CA"/>
    <w:rsid w:val="00BA0DA9"/>
    <w:rsid w:val="00BA1B90"/>
    <w:rsid w:val="00BA270E"/>
    <w:rsid w:val="00BB1189"/>
    <w:rsid w:val="00BC525A"/>
    <w:rsid w:val="00BD7F69"/>
    <w:rsid w:val="00BE133E"/>
    <w:rsid w:val="00BE26DC"/>
    <w:rsid w:val="00BE2C57"/>
    <w:rsid w:val="00BE30A3"/>
    <w:rsid w:val="00BE3D73"/>
    <w:rsid w:val="00BE5204"/>
    <w:rsid w:val="00BE5A84"/>
    <w:rsid w:val="00BF31E6"/>
    <w:rsid w:val="00BF6C36"/>
    <w:rsid w:val="00C02413"/>
    <w:rsid w:val="00C037B6"/>
    <w:rsid w:val="00C06A3F"/>
    <w:rsid w:val="00C17360"/>
    <w:rsid w:val="00C2374F"/>
    <w:rsid w:val="00C243A1"/>
    <w:rsid w:val="00C312BC"/>
    <w:rsid w:val="00C33BE6"/>
    <w:rsid w:val="00C34163"/>
    <w:rsid w:val="00C36455"/>
    <w:rsid w:val="00C4700D"/>
    <w:rsid w:val="00C51DB2"/>
    <w:rsid w:val="00C51E6F"/>
    <w:rsid w:val="00C51F53"/>
    <w:rsid w:val="00C54AAB"/>
    <w:rsid w:val="00C56777"/>
    <w:rsid w:val="00C57FB1"/>
    <w:rsid w:val="00C60FD0"/>
    <w:rsid w:val="00C61D19"/>
    <w:rsid w:val="00C64B1F"/>
    <w:rsid w:val="00C65F4E"/>
    <w:rsid w:val="00C67F66"/>
    <w:rsid w:val="00C737F9"/>
    <w:rsid w:val="00C74B98"/>
    <w:rsid w:val="00C8026D"/>
    <w:rsid w:val="00C80B98"/>
    <w:rsid w:val="00C845A2"/>
    <w:rsid w:val="00C905A7"/>
    <w:rsid w:val="00C907B4"/>
    <w:rsid w:val="00C913AA"/>
    <w:rsid w:val="00C937EA"/>
    <w:rsid w:val="00C95678"/>
    <w:rsid w:val="00CA019E"/>
    <w:rsid w:val="00CA2CFF"/>
    <w:rsid w:val="00CA4642"/>
    <w:rsid w:val="00CA5ABB"/>
    <w:rsid w:val="00CA600A"/>
    <w:rsid w:val="00CB1172"/>
    <w:rsid w:val="00CB3626"/>
    <w:rsid w:val="00CC7A2D"/>
    <w:rsid w:val="00CC7F98"/>
    <w:rsid w:val="00CD101A"/>
    <w:rsid w:val="00CD2664"/>
    <w:rsid w:val="00CD56CE"/>
    <w:rsid w:val="00CD6EBC"/>
    <w:rsid w:val="00CD70CB"/>
    <w:rsid w:val="00CD72AA"/>
    <w:rsid w:val="00CE14C0"/>
    <w:rsid w:val="00CE2200"/>
    <w:rsid w:val="00CE58E8"/>
    <w:rsid w:val="00CE592F"/>
    <w:rsid w:val="00CE7058"/>
    <w:rsid w:val="00CE79DB"/>
    <w:rsid w:val="00CF1B35"/>
    <w:rsid w:val="00CF30CB"/>
    <w:rsid w:val="00CF3FE1"/>
    <w:rsid w:val="00CF55D5"/>
    <w:rsid w:val="00CF730B"/>
    <w:rsid w:val="00D03044"/>
    <w:rsid w:val="00D047AA"/>
    <w:rsid w:val="00D059E1"/>
    <w:rsid w:val="00D06FE3"/>
    <w:rsid w:val="00D07197"/>
    <w:rsid w:val="00D073B1"/>
    <w:rsid w:val="00D10932"/>
    <w:rsid w:val="00D14CB1"/>
    <w:rsid w:val="00D15C3E"/>
    <w:rsid w:val="00D26177"/>
    <w:rsid w:val="00D30FC3"/>
    <w:rsid w:val="00D34413"/>
    <w:rsid w:val="00D34B6C"/>
    <w:rsid w:val="00D352BB"/>
    <w:rsid w:val="00D36BB8"/>
    <w:rsid w:val="00D41020"/>
    <w:rsid w:val="00D443D3"/>
    <w:rsid w:val="00D47382"/>
    <w:rsid w:val="00D5085B"/>
    <w:rsid w:val="00D508A2"/>
    <w:rsid w:val="00D529E0"/>
    <w:rsid w:val="00D52B10"/>
    <w:rsid w:val="00D537EA"/>
    <w:rsid w:val="00D53D1C"/>
    <w:rsid w:val="00D54AFB"/>
    <w:rsid w:val="00D560C6"/>
    <w:rsid w:val="00D56E02"/>
    <w:rsid w:val="00D60792"/>
    <w:rsid w:val="00D643EA"/>
    <w:rsid w:val="00D64D0A"/>
    <w:rsid w:val="00D65E84"/>
    <w:rsid w:val="00D70D59"/>
    <w:rsid w:val="00D72C6F"/>
    <w:rsid w:val="00D74C6F"/>
    <w:rsid w:val="00D772B1"/>
    <w:rsid w:val="00D80439"/>
    <w:rsid w:val="00D87C4F"/>
    <w:rsid w:val="00D9313D"/>
    <w:rsid w:val="00D93403"/>
    <w:rsid w:val="00D93AF2"/>
    <w:rsid w:val="00D93F29"/>
    <w:rsid w:val="00D97DB9"/>
    <w:rsid w:val="00DA2FD9"/>
    <w:rsid w:val="00DA6B98"/>
    <w:rsid w:val="00DB1D03"/>
    <w:rsid w:val="00DB31B9"/>
    <w:rsid w:val="00DB64B2"/>
    <w:rsid w:val="00DC0BF0"/>
    <w:rsid w:val="00DC1929"/>
    <w:rsid w:val="00DC215F"/>
    <w:rsid w:val="00DC3AFA"/>
    <w:rsid w:val="00DC56E7"/>
    <w:rsid w:val="00DC574D"/>
    <w:rsid w:val="00DC79C5"/>
    <w:rsid w:val="00DC7FDA"/>
    <w:rsid w:val="00DD2B8B"/>
    <w:rsid w:val="00DD329E"/>
    <w:rsid w:val="00DE162A"/>
    <w:rsid w:val="00DE6254"/>
    <w:rsid w:val="00DE6ABB"/>
    <w:rsid w:val="00DF0353"/>
    <w:rsid w:val="00DF3F37"/>
    <w:rsid w:val="00DF5AB6"/>
    <w:rsid w:val="00DF7452"/>
    <w:rsid w:val="00E004BE"/>
    <w:rsid w:val="00E00637"/>
    <w:rsid w:val="00E01B7E"/>
    <w:rsid w:val="00E03BE3"/>
    <w:rsid w:val="00E04D32"/>
    <w:rsid w:val="00E06F8A"/>
    <w:rsid w:val="00E07B88"/>
    <w:rsid w:val="00E1087E"/>
    <w:rsid w:val="00E13727"/>
    <w:rsid w:val="00E13F99"/>
    <w:rsid w:val="00E164AC"/>
    <w:rsid w:val="00E175A3"/>
    <w:rsid w:val="00E21778"/>
    <w:rsid w:val="00E32133"/>
    <w:rsid w:val="00E32E15"/>
    <w:rsid w:val="00E352D8"/>
    <w:rsid w:val="00E35FCE"/>
    <w:rsid w:val="00E3747E"/>
    <w:rsid w:val="00E40A2D"/>
    <w:rsid w:val="00E413E9"/>
    <w:rsid w:val="00E41B95"/>
    <w:rsid w:val="00E42BF8"/>
    <w:rsid w:val="00E43196"/>
    <w:rsid w:val="00E44292"/>
    <w:rsid w:val="00E4766B"/>
    <w:rsid w:val="00E47FF7"/>
    <w:rsid w:val="00E502BE"/>
    <w:rsid w:val="00E51246"/>
    <w:rsid w:val="00E51E17"/>
    <w:rsid w:val="00E65189"/>
    <w:rsid w:val="00E67FEB"/>
    <w:rsid w:val="00E70B4C"/>
    <w:rsid w:val="00E773F0"/>
    <w:rsid w:val="00E8089F"/>
    <w:rsid w:val="00E93920"/>
    <w:rsid w:val="00E93B80"/>
    <w:rsid w:val="00E93BDC"/>
    <w:rsid w:val="00E956FF"/>
    <w:rsid w:val="00EA0B4E"/>
    <w:rsid w:val="00EA3ACD"/>
    <w:rsid w:val="00EA585D"/>
    <w:rsid w:val="00EA7A7A"/>
    <w:rsid w:val="00EC2D45"/>
    <w:rsid w:val="00ED2246"/>
    <w:rsid w:val="00ED44EC"/>
    <w:rsid w:val="00ED621B"/>
    <w:rsid w:val="00ED7346"/>
    <w:rsid w:val="00EE04A3"/>
    <w:rsid w:val="00EE1F64"/>
    <w:rsid w:val="00EE332B"/>
    <w:rsid w:val="00EE448E"/>
    <w:rsid w:val="00EE58CD"/>
    <w:rsid w:val="00EF20EE"/>
    <w:rsid w:val="00EF2783"/>
    <w:rsid w:val="00EF6917"/>
    <w:rsid w:val="00F00FAC"/>
    <w:rsid w:val="00F01680"/>
    <w:rsid w:val="00F01C49"/>
    <w:rsid w:val="00F02E9F"/>
    <w:rsid w:val="00F03A3D"/>
    <w:rsid w:val="00F10F08"/>
    <w:rsid w:val="00F136D1"/>
    <w:rsid w:val="00F1484E"/>
    <w:rsid w:val="00F15BA0"/>
    <w:rsid w:val="00F17781"/>
    <w:rsid w:val="00F17E79"/>
    <w:rsid w:val="00F205F6"/>
    <w:rsid w:val="00F20731"/>
    <w:rsid w:val="00F20DB7"/>
    <w:rsid w:val="00F23190"/>
    <w:rsid w:val="00F25DA0"/>
    <w:rsid w:val="00F26AEA"/>
    <w:rsid w:val="00F32E3E"/>
    <w:rsid w:val="00F37B82"/>
    <w:rsid w:val="00F405F3"/>
    <w:rsid w:val="00F42DBC"/>
    <w:rsid w:val="00F445E8"/>
    <w:rsid w:val="00F45DBB"/>
    <w:rsid w:val="00F479AA"/>
    <w:rsid w:val="00F47EEA"/>
    <w:rsid w:val="00F51A6A"/>
    <w:rsid w:val="00F52348"/>
    <w:rsid w:val="00F620F2"/>
    <w:rsid w:val="00F62A5A"/>
    <w:rsid w:val="00F64FE5"/>
    <w:rsid w:val="00F73311"/>
    <w:rsid w:val="00F7402B"/>
    <w:rsid w:val="00F771A4"/>
    <w:rsid w:val="00F80D3E"/>
    <w:rsid w:val="00F83FE1"/>
    <w:rsid w:val="00F87CA0"/>
    <w:rsid w:val="00FA0490"/>
    <w:rsid w:val="00FA3286"/>
    <w:rsid w:val="00FA6480"/>
    <w:rsid w:val="00FA653D"/>
    <w:rsid w:val="00FA7D80"/>
    <w:rsid w:val="00FB0384"/>
    <w:rsid w:val="00FB6153"/>
    <w:rsid w:val="00FB76C1"/>
    <w:rsid w:val="00FC3D7D"/>
    <w:rsid w:val="00FC48D6"/>
    <w:rsid w:val="00FD089B"/>
    <w:rsid w:val="00FD25F8"/>
    <w:rsid w:val="00FD26F4"/>
    <w:rsid w:val="00FD3C98"/>
    <w:rsid w:val="00FD7B13"/>
    <w:rsid w:val="00FE107A"/>
    <w:rsid w:val="00FE26F4"/>
    <w:rsid w:val="00FE5FB5"/>
    <w:rsid w:val="00FE720F"/>
    <w:rsid w:val="00FE7D82"/>
    <w:rsid w:val="00FF2EC4"/>
    <w:rsid w:val="00FF3227"/>
    <w:rsid w:val="00FF331D"/>
    <w:rsid w:val="00FF46C5"/>
    <w:rsid w:val="00FF4873"/>
    <w:rsid w:val="00FF7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B88"/>
    <w:pPr>
      <w:widowControl w:val="0"/>
      <w:jc w:val="both"/>
    </w:pPr>
    <w:rPr>
      <w:rFonts w:ascii="Calibri" w:eastAsia="宋体" w:hAnsi="Calibri" w:cs="Times New Roman"/>
    </w:rPr>
  </w:style>
  <w:style w:type="paragraph" w:styleId="1">
    <w:name w:val="heading 1"/>
    <w:basedOn w:val="a"/>
    <w:next w:val="a"/>
    <w:link w:val="1Char"/>
    <w:uiPriority w:val="9"/>
    <w:qFormat/>
    <w:rsid w:val="00E07B88"/>
    <w:pPr>
      <w:keepNext/>
      <w:keepLines/>
      <w:widowControl/>
      <w:spacing w:before="340" w:after="330" w:line="578" w:lineRule="auto"/>
      <w:jc w:val="left"/>
      <w:outlineLvl w:val="0"/>
    </w:pPr>
    <w:rPr>
      <w:rFonts w:ascii="Arial" w:eastAsia="PMingLiU" w:hAnsi="Arial"/>
      <w:b/>
      <w:bCs/>
      <w:kern w:val="44"/>
      <w:sz w:val="44"/>
      <w:szCs w:val="44"/>
      <w:lang w:val="en-GB" w:eastAsia="en-GB"/>
    </w:rPr>
  </w:style>
  <w:style w:type="paragraph" w:styleId="2">
    <w:name w:val="heading 2"/>
    <w:basedOn w:val="a"/>
    <w:next w:val="a"/>
    <w:link w:val="2Char"/>
    <w:uiPriority w:val="9"/>
    <w:qFormat/>
    <w:rsid w:val="00E07B88"/>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E07B88"/>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0"/>
    <w:link w:val="4Char"/>
    <w:qFormat/>
    <w:rsid w:val="00036EB4"/>
    <w:pPr>
      <w:keepNext/>
      <w:keepLines/>
      <w:spacing w:before="280" w:after="290" w:line="376" w:lineRule="auto"/>
      <w:outlineLvl w:val="3"/>
    </w:pPr>
    <w:rPr>
      <w:rFonts w:ascii="Arial" w:eastAsia="黑体" w:hAnsi="Arial"/>
      <w:b/>
      <w:sz w:val="28"/>
      <w:szCs w:val="20"/>
    </w:rPr>
  </w:style>
  <w:style w:type="paragraph" w:styleId="5">
    <w:name w:val="heading 5"/>
    <w:basedOn w:val="a"/>
    <w:next w:val="a0"/>
    <w:link w:val="5Char"/>
    <w:qFormat/>
    <w:rsid w:val="00036EB4"/>
    <w:pPr>
      <w:keepNext/>
      <w:keepLines/>
      <w:spacing w:before="280" w:after="290" w:line="376" w:lineRule="auto"/>
      <w:outlineLvl w:val="4"/>
    </w:pPr>
    <w:rPr>
      <w:rFonts w:ascii="Times New Roman" w:hAnsi="Times New Roman"/>
      <w:b/>
      <w:sz w:val="28"/>
      <w:szCs w:val="20"/>
    </w:rPr>
  </w:style>
  <w:style w:type="paragraph" w:styleId="6">
    <w:name w:val="heading 6"/>
    <w:basedOn w:val="a"/>
    <w:next w:val="a0"/>
    <w:link w:val="6Char"/>
    <w:qFormat/>
    <w:rsid w:val="00036EB4"/>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036EB4"/>
    <w:pPr>
      <w:keepNext/>
      <w:keepLines/>
      <w:spacing w:before="240" w:after="64" w:line="320" w:lineRule="auto"/>
      <w:outlineLvl w:val="6"/>
    </w:pPr>
    <w:rPr>
      <w:rFonts w:ascii="Times New Roman" w:hAnsi="Times New Roman"/>
      <w:b/>
      <w:sz w:val="24"/>
      <w:szCs w:val="20"/>
    </w:rPr>
  </w:style>
  <w:style w:type="paragraph" w:styleId="8">
    <w:name w:val="heading 8"/>
    <w:basedOn w:val="a"/>
    <w:next w:val="a0"/>
    <w:link w:val="8Char"/>
    <w:qFormat/>
    <w:rsid w:val="00036EB4"/>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036EB4"/>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07B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07B88"/>
    <w:rPr>
      <w:sz w:val="18"/>
      <w:szCs w:val="18"/>
    </w:rPr>
  </w:style>
  <w:style w:type="paragraph" w:styleId="a5">
    <w:name w:val="footer"/>
    <w:basedOn w:val="a"/>
    <w:link w:val="Char0"/>
    <w:uiPriority w:val="99"/>
    <w:unhideWhenUsed/>
    <w:rsid w:val="00E07B88"/>
    <w:pPr>
      <w:tabs>
        <w:tab w:val="center" w:pos="4153"/>
        <w:tab w:val="right" w:pos="8306"/>
      </w:tabs>
      <w:snapToGrid w:val="0"/>
      <w:jc w:val="left"/>
    </w:pPr>
    <w:rPr>
      <w:sz w:val="18"/>
      <w:szCs w:val="18"/>
    </w:rPr>
  </w:style>
  <w:style w:type="character" w:customStyle="1" w:styleId="Char0">
    <w:name w:val="页脚 Char"/>
    <w:basedOn w:val="a1"/>
    <w:link w:val="a5"/>
    <w:uiPriority w:val="99"/>
    <w:rsid w:val="00E07B88"/>
    <w:rPr>
      <w:sz w:val="18"/>
      <w:szCs w:val="18"/>
    </w:rPr>
  </w:style>
  <w:style w:type="character" w:customStyle="1" w:styleId="1Char">
    <w:name w:val="标题 1 Char"/>
    <w:basedOn w:val="a1"/>
    <w:link w:val="1"/>
    <w:uiPriority w:val="9"/>
    <w:rsid w:val="00E07B88"/>
    <w:rPr>
      <w:rFonts w:ascii="Arial" w:eastAsia="PMingLiU" w:hAnsi="Arial" w:cs="Times New Roman"/>
      <w:b/>
      <w:bCs/>
      <w:kern w:val="44"/>
      <w:sz w:val="44"/>
      <w:szCs w:val="44"/>
      <w:lang w:val="en-GB" w:eastAsia="en-GB"/>
    </w:rPr>
  </w:style>
  <w:style w:type="character" w:customStyle="1" w:styleId="2Char">
    <w:name w:val="标题 2 Char"/>
    <w:basedOn w:val="a1"/>
    <w:link w:val="2"/>
    <w:uiPriority w:val="9"/>
    <w:rsid w:val="00E07B88"/>
    <w:rPr>
      <w:rFonts w:ascii="Cambria" w:eastAsia="宋体" w:hAnsi="Cambria" w:cs="Times New Roman"/>
      <w:b/>
      <w:bCs/>
      <w:sz w:val="32"/>
      <w:szCs w:val="32"/>
    </w:rPr>
  </w:style>
  <w:style w:type="character" w:customStyle="1" w:styleId="3Char">
    <w:name w:val="标题 3 Char"/>
    <w:basedOn w:val="a1"/>
    <w:link w:val="3"/>
    <w:uiPriority w:val="9"/>
    <w:rsid w:val="00E07B88"/>
    <w:rPr>
      <w:rFonts w:ascii="Times New Roman" w:eastAsia="宋体" w:hAnsi="Times New Roman" w:cs="Times New Roman"/>
      <w:b/>
      <w:bCs/>
      <w:sz w:val="32"/>
      <w:szCs w:val="32"/>
    </w:rPr>
  </w:style>
  <w:style w:type="paragraph" w:styleId="a6">
    <w:name w:val="Body Text Indent"/>
    <w:basedOn w:val="a"/>
    <w:link w:val="Char1"/>
    <w:rsid w:val="00E07B88"/>
    <w:pPr>
      <w:ind w:firstLineChars="200" w:firstLine="471"/>
    </w:pPr>
    <w:rPr>
      <w:rFonts w:ascii="宋体" w:hAnsi="宋体"/>
      <w:sz w:val="24"/>
      <w:szCs w:val="24"/>
    </w:rPr>
  </w:style>
  <w:style w:type="character" w:customStyle="1" w:styleId="Char1">
    <w:name w:val="正文文本缩进 Char"/>
    <w:basedOn w:val="a1"/>
    <w:link w:val="a6"/>
    <w:rsid w:val="00E07B88"/>
    <w:rPr>
      <w:rFonts w:ascii="宋体" w:eastAsia="宋体" w:hAnsi="宋体" w:cs="Times New Roman"/>
      <w:sz w:val="24"/>
      <w:szCs w:val="24"/>
    </w:rPr>
  </w:style>
  <w:style w:type="paragraph" w:styleId="a7">
    <w:name w:val="Body Text"/>
    <w:basedOn w:val="a"/>
    <w:link w:val="Char2"/>
    <w:rsid w:val="00E07B88"/>
    <w:pPr>
      <w:spacing w:after="120"/>
    </w:pPr>
    <w:rPr>
      <w:rFonts w:ascii="Times New Roman" w:hAnsi="Times New Roman"/>
      <w:szCs w:val="24"/>
    </w:rPr>
  </w:style>
  <w:style w:type="character" w:customStyle="1" w:styleId="Char2">
    <w:name w:val="正文文本 Char"/>
    <w:basedOn w:val="a1"/>
    <w:link w:val="a7"/>
    <w:rsid w:val="00E07B88"/>
    <w:rPr>
      <w:rFonts w:ascii="Times New Roman" w:eastAsia="宋体" w:hAnsi="Times New Roman" w:cs="Times New Roman"/>
      <w:szCs w:val="24"/>
    </w:rPr>
  </w:style>
  <w:style w:type="character" w:customStyle="1" w:styleId="Char3">
    <w:name w:val="批注框文本 Char"/>
    <w:basedOn w:val="a1"/>
    <w:link w:val="a8"/>
    <w:uiPriority w:val="99"/>
    <w:rsid w:val="00E07B88"/>
    <w:rPr>
      <w:rFonts w:ascii="Times New Roman" w:eastAsia="宋体" w:hAnsi="Times New Roman" w:cs="Times New Roman"/>
      <w:sz w:val="18"/>
      <w:szCs w:val="18"/>
    </w:rPr>
  </w:style>
  <w:style w:type="paragraph" w:styleId="a8">
    <w:name w:val="Balloon Text"/>
    <w:basedOn w:val="a"/>
    <w:link w:val="Char3"/>
    <w:uiPriority w:val="99"/>
    <w:rsid w:val="00E07B88"/>
    <w:rPr>
      <w:rFonts w:ascii="Times New Roman" w:hAnsi="Times New Roman"/>
      <w:sz w:val="18"/>
      <w:szCs w:val="18"/>
    </w:rPr>
  </w:style>
  <w:style w:type="character" w:customStyle="1" w:styleId="Char10">
    <w:name w:val="批注框文本 Char1"/>
    <w:basedOn w:val="a1"/>
    <w:uiPriority w:val="99"/>
    <w:semiHidden/>
    <w:rsid w:val="00E07B88"/>
    <w:rPr>
      <w:rFonts w:ascii="Calibri" w:eastAsia="宋体" w:hAnsi="Calibri" w:cs="Times New Roman"/>
      <w:sz w:val="18"/>
      <w:szCs w:val="18"/>
    </w:rPr>
  </w:style>
  <w:style w:type="paragraph" w:styleId="20">
    <w:name w:val="Body Text Indent 2"/>
    <w:basedOn w:val="a"/>
    <w:link w:val="2Char0"/>
    <w:rsid w:val="00E07B88"/>
    <w:pPr>
      <w:spacing w:after="120" w:line="480" w:lineRule="auto"/>
      <w:ind w:left="420"/>
    </w:pPr>
    <w:rPr>
      <w:rFonts w:ascii="Times New Roman" w:hAnsi="Times New Roman"/>
      <w:szCs w:val="24"/>
    </w:rPr>
  </w:style>
  <w:style w:type="character" w:customStyle="1" w:styleId="2Char0">
    <w:name w:val="正文文本缩进 2 Char"/>
    <w:basedOn w:val="a1"/>
    <w:link w:val="20"/>
    <w:rsid w:val="00E07B88"/>
    <w:rPr>
      <w:rFonts w:ascii="Times New Roman" w:eastAsia="宋体" w:hAnsi="Times New Roman" w:cs="Times New Roman"/>
      <w:szCs w:val="24"/>
    </w:rPr>
  </w:style>
  <w:style w:type="character" w:styleId="a9">
    <w:name w:val="page number"/>
    <w:basedOn w:val="a1"/>
    <w:rsid w:val="00E07B88"/>
  </w:style>
  <w:style w:type="paragraph" w:customStyle="1" w:styleId="Char4">
    <w:name w:val="Char"/>
    <w:basedOn w:val="a"/>
    <w:rsid w:val="00E07B88"/>
    <w:rPr>
      <w:rFonts w:ascii="Times New Roman" w:hAnsi="Times New Roman"/>
      <w:szCs w:val="24"/>
    </w:rPr>
  </w:style>
  <w:style w:type="paragraph" w:customStyle="1" w:styleId="aa">
    <w:name w:val="正文缩进英"/>
    <w:basedOn w:val="a0"/>
    <w:rsid w:val="00E07B88"/>
    <w:pPr>
      <w:adjustRightInd w:val="0"/>
      <w:spacing w:after="120" w:line="300" w:lineRule="auto"/>
      <w:ind w:firstLineChars="0" w:firstLine="0"/>
      <w:textAlignment w:val="baseline"/>
    </w:pPr>
    <w:rPr>
      <w:kern w:val="0"/>
      <w:szCs w:val="20"/>
    </w:rPr>
  </w:style>
  <w:style w:type="paragraph" w:styleId="a0">
    <w:name w:val="Normal Indent"/>
    <w:basedOn w:val="a"/>
    <w:link w:val="Char5"/>
    <w:rsid w:val="00E07B88"/>
    <w:pPr>
      <w:ind w:firstLineChars="200" w:firstLine="420"/>
    </w:pPr>
    <w:rPr>
      <w:rFonts w:ascii="Times New Roman" w:hAnsi="Times New Roman"/>
      <w:szCs w:val="24"/>
    </w:rPr>
  </w:style>
  <w:style w:type="character" w:customStyle="1" w:styleId="Char5">
    <w:name w:val="正文缩进 Char"/>
    <w:basedOn w:val="a1"/>
    <w:link w:val="a0"/>
    <w:rsid w:val="00E07B88"/>
    <w:rPr>
      <w:rFonts w:ascii="Times New Roman" w:eastAsia="宋体" w:hAnsi="Times New Roman" w:cs="Times New Roman"/>
      <w:szCs w:val="24"/>
    </w:rPr>
  </w:style>
  <w:style w:type="paragraph" w:customStyle="1" w:styleId="0">
    <w:name w:val="0"/>
    <w:basedOn w:val="a"/>
    <w:rsid w:val="00E07B88"/>
    <w:pPr>
      <w:widowControl/>
      <w:snapToGrid w:val="0"/>
    </w:pPr>
    <w:rPr>
      <w:rFonts w:ascii="Times New Roman" w:hAnsi="Times New Roman"/>
      <w:kern w:val="0"/>
      <w:szCs w:val="21"/>
    </w:rPr>
  </w:style>
  <w:style w:type="paragraph" w:styleId="HTML">
    <w:name w:val="HTML Preformatted"/>
    <w:basedOn w:val="a"/>
    <w:link w:val="HTMLChar"/>
    <w:rsid w:val="00E07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character" w:customStyle="1" w:styleId="HTMLChar">
    <w:name w:val="HTML 预设格式 Char"/>
    <w:basedOn w:val="a1"/>
    <w:link w:val="HTML"/>
    <w:rsid w:val="00E07B88"/>
    <w:rPr>
      <w:rFonts w:ascii="Arial Unicode MS" w:eastAsia="Arial Unicode MS" w:hAnsi="Arial Unicode MS" w:cs="Times New Roman"/>
      <w:color w:val="000000"/>
      <w:kern w:val="0"/>
      <w:sz w:val="20"/>
      <w:szCs w:val="20"/>
    </w:rPr>
  </w:style>
  <w:style w:type="paragraph" w:styleId="ab">
    <w:name w:val="Plain Text"/>
    <w:aliases w:val="普通文字 Char"/>
    <w:basedOn w:val="a"/>
    <w:link w:val="Char6"/>
    <w:rsid w:val="00E07B88"/>
    <w:rPr>
      <w:rFonts w:ascii="宋体" w:hAnsi="Courier New" w:cs="Courier New"/>
      <w:szCs w:val="21"/>
    </w:rPr>
  </w:style>
  <w:style w:type="character" w:customStyle="1" w:styleId="Char6">
    <w:name w:val="纯文本 Char"/>
    <w:aliases w:val="普通文字 Char Char"/>
    <w:basedOn w:val="a1"/>
    <w:link w:val="ab"/>
    <w:rsid w:val="00E07B88"/>
    <w:rPr>
      <w:rFonts w:ascii="宋体" w:eastAsia="宋体" w:hAnsi="Courier New" w:cs="Courier New"/>
      <w:szCs w:val="21"/>
    </w:rPr>
  </w:style>
  <w:style w:type="paragraph" w:styleId="30">
    <w:name w:val="Body Text 3"/>
    <w:basedOn w:val="a"/>
    <w:link w:val="3Char0"/>
    <w:rsid w:val="00E07B88"/>
    <w:pPr>
      <w:spacing w:after="120"/>
    </w:pPr>
    <w:rPr>
      <w:rFonts w:ascii="Times New Roman" w:hAnsi="Times New Roman"/>
      <w:sz w:val="16"/>
      <w:szCs w:val="16"/>
    </w:rPr>
  </w:style>
  <w:style w:type="character" w:customStyle="1" w:styleId="3Char0">
    <w:name w:val="正文文本 3 Char"/>
    <w:basedOn w:val="a1"/>
    <w:link w:val="30"/>
    <w:rsid w:val="00E07B88"/>
    <w:rPr>
      <w:rFonts w:ascii="Times New Roman" w:eastAsia="宋体" w:hAnsi="Times New Roman" w:cs="Times New Roman"/>
      <w:sz w:val="16"/>
      <w:szCs w:val="16"/>
    </w:rPr>
  </w:style>
  <w:style w:type="character" w:customStyle="1" w:styleId="apple-style-span">
    <w:name w:val="apple-style-span"/>
    <w:basedOn w:val="a1"/>
    <w:rsid w:val="00E07B88"/>
  </w:style>
  <w:style w:type="paragraph" w:customStyle="1" w:styleId="ac">
    <w:name w:val="条款标题"/>
    <w:basedOn w:val="a"/>
    <w:qFormat/>
    <w:rsid w:val="00E07B88"/>
    <w:pPr>
      <w:tabs>
        <w:tab w:val="left" w:pos="840"/>
      </w:tabs>
      <w:adjustRightInd w:val="0"/>
      <w:snapToGrid w:val="0"/>
    </w:pPr>
    <w:rPr>
      <w:rFonts w:ascii="Times New Roman" w:hAnsi="Times New Roman"/>
      <w:b/>
      <w:szCs w:val="24"/>
    </w:rPr>
  </w:style>
  <w:style w:type="paragraph" w:customStyle="1" w:styleId="ad">
    <w:name w:val="条款正文"/>
    <w:basedOn w:val="a"/>
    <w:qFormat/>
    <w:rsid w:val="00E07B88"/>
    <w:pPr>
      <w:adjustRightInd w:val="0"/>
      <w:snapToGrid w:val="0"/>
      <w:ind w:leftChars="400" w:left="840" w:firstLineChars="200" w:firstLine="420"/>
    </w:pPr>
    <w:rPr>
      <w:rFonts w:ascii="Times New Roman" w:hAnsi="Times New Roman"/>
      <w:szCs w:val="24"/>
    </w:rPr>
  </w:style>
  <w:style w:type="paragraph" w:customStyle="1" w:styleId="21">
    <w:name w:val="正文文本 21"/>
    <w:basedOn w:val="a"/>
    <w:rsid w:val="00E07B88"/>
    <w:pPr>
      <w:adjustRightInd w:val="0"/>
      <w:ind w:firstLine="552"/>
      <w:jc w:val="left"/>
      <w:textAlignment w:val="baseline"/>
    </w:pPr>
    <w:rPr>
      <w:rFonts w:ascii="宋体" w:hAnsi="Times New Roman"/>
      <w:kern w:val="0"/>
      <w:sz w:val="28"/>
      <w:szCs w:val="20"/>
    </w:rPr>
  </w:style>
  <w:style w:type="paragraph" w:styleId="ae">
    <w:name w:val="Title"/>
    <w:basedOn w:val="a"/>
    <w:next w:val="a"/>
    <w:link w:val="Char7"/>
    <w:qFormat/>
    <w:rsid w:val="00E07B88"/>
    <w:pPr>
      <w:spacing w:before="240" w:after="60"/>
      <w:jc w:val="center"/>
      <w:outlineLvl w:val="0"/>
    </w:pPr>
    <w:rPr>
      <w:rFonts w:ascii="Cambria" w:hAnsi="Cambria"/>
      <w:b/>
      <w:bCs/>
      <w:sz w:val="32"/>
      <w:szCs w:val="32"/>
    </w:rPr>
  </w:style>
  <w:style w:type="character" w:customStyle="1" w:styleId="Char7">
    <w:name w:val="标题 Char"/>
    <w:basedOn w:val="a1"/>
    <w:link w:val="ae"/>
    <w:rsid w:val="00E07B88"/>
    <w:rPr>
      <w:rFonts w:ascii="Cambria" w:eastAsia="宋体" w:hAnsi="Cambria" w:cs="Times New Roman"/>
      <w:b/>
      <w:bCs/>
      <w:sz w:val="32"/>
      <w:szCs w:val="32"/>
    </w:rPr>
  </w:style>
  <w:style w:type="paragraph" w:styleId="af">
    <w:name w:val="Block Text"/>
    <w:basedOn w:val="a"/>
    <w:rsid w:val="00E07B88"/>
    <w:pPr>
      <w:spacing w:before="120"/>
      <w:ind w:left="79" w:right="57"/>
    </w:pPr>
    <w:rPr>
      <w:rFonts w:ascii="宋体" w:hAnsi="宋体"/>
      <w:szCs w:val="20"/>
    </w:rPr>
  </w:style>
  <w:style w:type="paragraph" w:styleId="af0">
    <w:name w:val="Subtitle"/>
    <w:basedOn w:val="a"/>
    <w:next w:val="a"/>
    <w:link w:val="Char8"/>
    <w:uiPriority w:val="11"/>
    <w:qFormat/>
    <w:rsid w:val="00E07B88"/>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1"/>
    <w:link w:val="af0"/>
    <w:uiPriority w:val="11"/>
    <w:rsid w:val="00E07B88"/>
    <w:rPr>
      <w:rFonts w:ascii="Cambria" w:eastAsia="宋体" w:hAnsi="Cambria" w:cs="Times New Roman"/>
      <w:b/>
      <w:bCs/>
      <w:kern w:val="28"/>
      <w:sz w:val="32"/>
      <w:szCs w:val="32"/>
    </w:rPr>
  </w:style>
  <w:style w:type="paragraph" w:styleId="af1">
    <w:name w:val="Document Map"/>
    <w:basedOn w:val="a"/>
    <w:link w:val="Char9"/>
    <w:rsid w:val="00E07B88"/>
    <w:rPr>
      <w:rFonts w:ascii="宋体" w:hAnsi="Times New Roman"/>
      <w:sz w:val="18"/>
      <w:szCs w:val="18"/>
    </w:rPr>
  </w:style>
  <w:style w:type="character" w:customStyle="1" w:styleId="Char9">
    <w:name w:val="文档结构图 Char"/>
    <w:basedOn w:val="a1"/>
    <w:link w:val="af1"/>
    <w:rsid w:val="00E07B88"/>
    <w:rPr>
      <w:rFonts w:ascii="宋体" w:eastAsia="宋体" w:hAnsi="Times New Roman" w:cs="Times New Roman"/>
      <w:sz w:val="18"/>
      <w:szCs w:val="18"/>
    </w:rPr>
  </w:style>
  <w:style w:type="paragraph" w:customStyle="1" w:styleId="af2">
    <w:name w:val="条款大标题"/>
    <w:basedOn w:val="ae"/>
    <w:link w:val="Chara"/>
    <w:qFormat/>
    <w:rsid w:val="00E07B88"/>
    <w:pPr>
      <w:snapToGrid w:val="0"/>
    </w:pPr>
  </w:style>
  <w:style w:type="character" w:customStyle="1" w:styleId="Chara">
    <w:name w:val="条款大标题 Char"/>
    <w:basedOn w:val="Char7"/>
    <w:link w:val="af2"/>
    <w:rsid w:val="00E07B88"/>
    <w:rPr>
      <w:rFonts w:ascii="Cambria" w:eastAsia="宋体" w:hAnsi="Cambria" w:cs="Times New Roman"/>
      <w:b/>
      <w:bCs/>
      <w:sz w:val="32"/>
      <w:szCs w:val="32"/>
    </w:rPr>
  </w:style>
  <w:style w:type="character" w:customStyle="1" w:styleId="apple-converted-space">
    <w:name w:val="apple-converted-space"/>
    <w:basedOn w:val="a1"/>
    <w:rsid w:val="00E07B88"/>
  </w:style>
  <w:style w:type="character" w:styleId="af3">
    <w:name w:val="annotation reference"/>
    <w:basedOn w:val="a1"/>
    <w:rsid w:val="00E07B88"/>
    <w:rPr>
      <w:sz w:val="21"/>
      <w:szCs w:val="21"/>
    </w:rPr>
  </w:style>
  <w:style w:type="paragraph" w:styleId="af4">
    <w:name w:val="annotation text"/>
    <w:basedOn w:val="a"/>
    <w:link w:val="Charb"/>
    <w:rsid w:val="00E07B88"/>
    <w:pPr>
      <w:jc w:val="left"/>
    </w:pPr>
    <w:rPr>
      <w:rFonts w:ascii="Times New Roman" w:hAnsi="Times New Roman"/>
      <w:szCs w:val="24"/>
    </w:rPr>
  </w:style>
  <w:style w:type="character" w:customStyle="1" w:styleId="Charb">
    <w:name w:val="批注文字 Char"/>
    <w:basedOn w:val="a1"/>
    <w:link w:val="af4"/>
    <w:rsid w:val="00E07B88"/>
    <w:rPr>
      <w:rFonts w:ascii="Times New Roman" w:eastAsia="宋体" w:hAnsi="Times New Roman" w:cs="Times New Roman"/>
      <w:szCs w:val="24"/>
    </w:rPr>
  </w:style>
  <w:style w:type="paragraph" w:customStyle="1" w:styleId="CharCharChar">
    <w:name w:val="Char Char Char"/>
    <w:basedOn w:val="a"/>
    <w:autoRedefine/>
    <w:rsid w:val="00E07B88"/>
    <w:pPr>
      <w:tabs>
        <w:tab w:val="num" w:pos="1440"/>
      </w:tabs>
      <w:ind w:left="1296" w:hanging="1296"/>
    </w:pPr>
    <w:rPr>
      <w:rFonts w:ascii="Arial" w:hAnsi="Arial" w:cs="Arial"/>
      <w:sz w:val="20"/>
      <w:szCs w:val="20"/>
    </w:rPr>
  </w:style>
  <w:style w:type="paragraph" w:styleId="af5">
    <w:name w:val="List Paragraph"/>
    <w:basedOn w:val="a"/>
    <w:uiPriority w:val="34"/>
    <w:qFormat/>
    <w:rsid w:val="00E07B88"/>
    <w:pPr>
      <w:widowControl/>
      <w:ind w:firstLineChars="200" w:firstLine="420"/>
      <w:jc w:val="left"/>
    </w:pPr>
    <w:rPr>
      <w:rFonts w:ascii="宋体" w:hAnsi="宋体" w:cs="宋体"/>
      <w:kern w:val="0"/>
      <w:sz w:val="28"/>
      <w:szCs w:val="24"/>
    </w:rPr>
  </w:style>
  <w:style w:type="paragraph" w:customStyle="1" w:styleId="af6">
    <w:name w:val="注解（小四，楷体）"/>
    <w:basedOn w:val="a"/>
    <w:link w:val="Charc"/>
    <w:qFormat/>
    <w:rsid w:val="00E07B88"/>
    <w:pPr>
      <w:widowControl/>
      <w:contextualSpacing/>
      <w:jc w:val="left"/>
    </w:pPr>
    <w:rPr>
      <w:rFonts w:ascii="楷体" w:eastAsia="楷体" w:hAnsi="楷体"/>
      <w:kern w:val="0"/>
      <w:sz w:val="24"/>
      <w:szCs w:val="24"/>
    </w:rPr>
  </w:style>
  <w:style w:type="character" w:customStyle="1" w:styleId="Charc">
    <w:name w:val="注解（小四，楷体） Char"/>
    <w:link w:val="af6"/>
    <w:rsid w:val="00E07B88"/>
    <w:rPr>
      <w:rFonts w:ascii="楷体" w:eastAsia="楷体" w:hAnsi="楷体" w:cs="Times New Roman"/>
      <w:kern w:val="0"/>
      <w:sz w:val="24"/>
      <w:szCs w:val="24"/>
    </w:rPr>
  </w:style>
  <w:style w:type="paragraph" w:customStyle="1" w:styleId="af7">
    <w:name w:val="表格（小四，宋体）"/>
    <w:basedOn w:val="a"/>
    <w:link w:val="Chard"/>
    <w:qFormat/>
    <w:rsid w:val="00E07B88"/>
    <w:pPr>
      <w:widowControl/>
      <w:contextualSpacing/>
      <w:jc w:val="left"/>
    </w:pPr>
    <w:rPr>
      <w:rFonts w:ascii="宋体" w:hAnsi="宋体"/>
      <w:kern w:val="0"/>
      <w:sz w:val="24"/>
      <w:szCs w:val="24"/>
    </w:rPr>
  </w:style>
  <w:style w:type="character" w:customStyle="1" w:styleId="Chard">
    <w:name w:val="表格（小四，宋体） Char"/>
    <w:link w:val="af7"/>
    <w:rsid w:val="00E07B88"/>
    <w:rPr>
      <w:rFonts w:ascii="宋体" w:eastAsia="宋体" w:hAnsi="宋体" w:cs="Times New Roman"/>
      <w:kern w:val="0"/>
      <w:sz w:val="24"/>
      <w:szCs w:val="24"/>
    </w:rPr>
  </w:style>
  <w:style w:type="paragraph" w:styleId="af8">
    <w:name w:val="No Spacing"/>
    <w:link w:val="Chare"/>
    <w:uiPriority w:val="1"/>
    <w:qFormat/>
    <w:rsid w:val="00E07B88"/>
    <w:rPr>
      <w:rFonts w:ascii="Calibri" w:eastAsia="宋体" w:hAnsi="Calibri" w:cs="Times New Roman"/>
      <w:kern w:val="0"/>
      <w:sz w:val="22"/>
    </w:rPr>
  </w:style>
  <w:style w:type="character" w:customStyle="1" w:styleId="Chare">
    <w:name w:val="无间隔 Char"/>
    <w:link w:val="af8"/>
    <w:uiPriority w:val="1"/>
    <w:rsid w:val="00E07B88"/>
    <w:rPr>
      <w:rFonts w:ascii="Calibri" w:eastAsia="宋体" w:hAnsi="Calibri" w:cs="Times New Roman"/>
      <w:kern w:val="0"/>
      <w:sz w:val="22"/>
    </w:rPr>
  </w:style>
  <w:style w:type="paragraph" w:styleId="TOC">
    <w:name w:val="TOC Heading"/>
    <w:basedOn w:val="1"/>
    <w:next w:val="a"/>
    <w:uiPriority w:val="39"/>
    <w:qFormat/>
    <w:rsid w:val="00E07B88"/>
    <w:pPr>
      <w:spacing w:before="480" w:after="0" w:line="276" w:lineRule="auto"/>
      <w:outlineLvl w:val="9"/>
    </w:pPr>
    <w:rPr>
      <w:rFonts w:ascii="Cambria" w:eastAsia="宋体" w:hAnsi="Cambria"/>
      <w:color w:val="365F91"/>
      <w:kern w:val="0"/>
      <w:sz w:val="28"/>
      <w:szCs w:val="28"/>
      <w:lang w:val="en-US" w:eastAsia="zh-CN"/>
    </w:rPr>
  </w:style>
  <w:style w:type="paragraph" w:styleId="10">
    <w:name w:val="toc 1"/>
    <w:basedOn w:val="a"/>
    <w:next w:val="a"/>
    <w:autoRedefine/>
    <w:uiPriority w:val="39"/>
    <w:unhideWhenUsed/>
    <w:rsid w:val="00E07B88"/>
    <w:pPr>
      <w:widowControl/>
      <w:jc w:val="left"/>
    </w:pPr>
    <w:rPr>
      <w:rFonts w:ascii="宋体" w:hAnsi="宋体" w:cs="宋体"/>
      <w:kern w:val="0"/>
      <w:sz w:val="28"/>
      <w:szCs w:val="24"/>
    </w:rPr>
  </w:style>
  <w:style w:type="paragraph" w:styleId="22">
    <w:name w:val="toc 2"/>
    <w:basedOn w:val="a"/>
    <w:next w:val="a"/>
    <w:autoRedefine/>
    <w:uiPriority w:val="39"/>
    <w:unhideWhenUsed/>
    <w:rsid w:val="00E07B88"/>
    <w:pPr>
      <w:widowControl/>
      <w:tabs>
        <w:tab w:val="left" w:pos="851"/>
        <w:tab w:val="right" w:leader="dot" w:pos="8296"/>
      </w:tabs>
      <w:ind w:leftChars="200" w:left="560"/>
      <w:jc w:val="left"/>
    </w:pPr>
    <w:rPr>
      <w:rFonts w:ascii="宋体" w:hAnsi="宋体" w:cs="宋体"/>
      <w:kern w:val="0"/>
      <w:sz w:val="28"/>
      <w:szCs w:val="24"/>
    </w:rPr>
  </w:style>
  <w:style w:type="paragraph" w:styleId="31">
    <w:name w:val="toc 3"/>
    <w:basedOn w:val="a"/>
    <w:next w:val="a"/>
    <w:autoRedefine/>
    <w:uiPriority w:val="39"/>
    <w:unhideWhenUsed/>
    <w:rsid w:val="00E07B88"/>
    <w:pPr>
      <w:widowControl/>
      <w:tabs>
        <w:tab w:val="left" w:pos="1418"/>
        <w:tab w:val="right" w:leader="dot" w:pos="8296"/>
      </w:tabs>
      <w:ind w:leftChars="303" w:left="848" w:firstLineChars="1" w:firstLine="3"/>
      <w:jc w:val="left"/>
    </w:pPr>
    <w:rPr>
      <w:rFonts w:ascii="宋体" w:hAnsi="宋体" w:cs="宋体"/>
      <w:kern w:val="0"/>
      <w:sz w:val="28"/>
      <w:szCs w:val="24"/>
    </w:rPr>
  </w:style>
  <w:style w:type="character" w:styleId="af9">
    <w:name w:val="Hyperlink"/>
    <w:uiPriority w:val="99"/>
    <w:unhideWhenUsed/>
    <w:rsid w:val="00E07B88"/>
    <w:rPr>
      <w:color w:val="0000FF"/>
      <w:u w:val="single"/>
    </w:rPr>
  </w:style>
  <w:style w:type="character" w:styleId="afa">
    <w:name w:val="FollowedHyperlink"/>
    <w:uiPriority w:val="99"/>
    <w:unhideWhenUsed/>
    <w:rsid w:val="00E07B88"/>
    <w:rPr>
      <w:color w:val="800080"/>
      <w:u w:val="single"/>
    </w:rPr>
  </w:style>
  <w:style w:type="paragraph" w:customStyle="1" w:styleId="font5">
    <w:name w:val="font5"/>
    <w:basedOn w:val="a"/>
    <w:rsid w:val="00E07B88"/>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rsid w:val="00E07B88"/>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E07B88"/>
    <w:pPr>
      <w:widowControl/>
      <w:spacing w:before="100" w:beforeAutospacing="1" w:after="100" w:afterAutospacing="1"/>
      <w:jc w:val="left"/>
    </w:pPr>
    <w:rPr>
      <w:rFonts w:ascii="宋体" w:hAnsi="宋体" w:cs="宋体"/>
      <w:kern w:val="0"/>
      <w:sz w:val="22"/>
    </w:rPr>
  </w:style>
  <w:style w:type="paragraph" w:customStyle="1" w:styleId="font8">
    <w:name w:val="font8"/>
    <w:basedOn w:val="a"/>
    <w:rsid w:val="00E07B88"/>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E07B88"/>
    <w:pPr>
      <w:widowControl/>
      <w:spacing w:before="100" w:beforeAutospacing="1" w:after="100" w:afterAutospacing="1"/>
      <w:jc w:val="left"/>
    </w:pPr>
    <w:rPr>
      <w:rFonts w:ascii="宋体" w:hAnsi="宋体" w:cs="宋体"/>
      <w:kern w:val="0"/>
      <w:sz w:val="22"/>
    </w:rPr>
  </w:style>
  <w:style w:type="paragraph" w:customStyle="1" w:styleId="xl70">
    <w:name w:val="xl70"/>
    <w:basedOn w:val="a"/>
    <w:rsid w:val="00E07B8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rsid w:val="00E07B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a"/>
    <w:rsid w:val="00E07B8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3">
    <w:name w:val="xl73"/>
    <w:basedOn w:val="a"/>
    <w:rsid w:val="00E07B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4">
    <w:name w:val="xl74"/>
    <w:basedOn w:val="a"/>
    <w:rsid w:val="00E07B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5">
    <w:name w:val="xl75"/>
    <w:basedOn w:val="a"/>
    <w:rsid w:val="00E07B88"/>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rsid w:val="00E07B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
    <w:rsid w:val="00E07B8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
    <w:rsid w:val="00E07B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rsid w:val="00E07B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E07B88"/>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rsid w:val="00E07B88"/>
    <w:pPr>
      <w:widowControl/>
      <w:spacing w:before="100" w:beforeAutospacing="1" w:after="100" w:afterAutospacing="1"/>
      <w:jc w:val="left"/>
    </w:pPr>
    <w:rPr>
      <w:rFonts w:ascii="宋体" w:hAnsi="宋体" w:cs="宋体"/>
      <w:kern w:val="0"/>
      <w:sz w:val="24"/>
      <w:szCs w:val="24"/>
    </w:rPr>
  </w:style>
  <w:style w:type="paragraph" w:customStyle="1" w:styleId="xl82">
    <w:name w:val="xl82"/>
    <w:basedOn w:val="a"/>
    <w:rsid w:val="00E07B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
    <w:rsid w:val="00E07B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4">
    <w:name w:val="xl84"/>
    <w:basedOn w:val="a"/>
    <w:rsid w:val="00E07B88"/>
    <w:pPr>
      <w:widowControl/>
      <w:spacing w:before="100" w:beforeAutospacing="1" w:after="100" w:afterAutospacing="1"/>
      <w:jc w:val="center"/>
    </w:pPr>
    <w:rPr>
      <w:rFonts w:ascii="宋体" w:hAnsi="宋体" w:cs="宋体"/>
      <w:kern w:val="0"/>
      <w:sz w:val="24"/>
      <w:szCs w:val="24"/>
    </w:rPr>
  </w:style>
  <w:style w:type="paragraph" w:customStyle="1" w:styleId="xl85">
    <w:name w:val="xl85"/>
    <w:basedOn w:val="a"/>
    <w:rsid w:val="00E07B88"/>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szCs w:val="24"/>
    </w:rPr>
  </w:style>
  <w:style w:type="paragraph" w:customStyle="1" w:styleId="xl86">
    <w:name w:val="xl86"/>
    <w:basedOn w:val="a"/>
    <w:rsid w:val="00E07B88"/>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7">
    <w:name w:val="xl87"/>
    <w:basedOn w:val="a"/>
    <w:rsid w:val="00E07B88"/>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8">
    <w:name w:val="xl88"/>
    <w:basedOn w:val="a"/>
    <w:rsid w:val="00E07B88"/>
    <w:pPr>
      <w:widowControl/>
      <w:shd w:val="clear" w:color="000000" w:fill="CCE8CF"/>
      <w:spacing w:before="100" w:beforeAutospacing="1" w:after="100" w:afterAutospacing="1"/>
      <w:jc w:val="left"/>
    </w:pPr>
    <w:rPr>
      <w:rFonts w:ascii="宋体" w:hAnsi="宋体" w:cs="宋体"/>
      <w:kern w:val="0"/>
      <w:sz w:val="24"/>
      <w:szCs w:val="24"/>
    </w:rPr>
  </w:style>
  <w:style w:type="numbering" w:customStyle="1" w:styleId="11">
    <w:name w:val="无列表1"/>
    <w:next w:val="a3"/>
    <w:uiPriority w:val="99"/>
    <w:semiHidden/>
    <w:unhideWhenUsed/>
    <w:rsid w:val="00E07B88"/>
  </w:style>
  <w:style w:type="table" w:styleId="afb">
    <w:name w:val="Table Grid"/>
    <w:basedOn w:val="a2"/>
    <w:uiPriority w:val="59"/>
    <w:rsid w:val="00E07B8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E07B88"/>
    <w:pPr>
      <w:adjustRightInd w:val="0"/>
      <w:ind w:firstLine="552"/>
      <w:jc w:val="left"/>
      <w:textAlignment w:val="baseline"/>
    </w:pPr>
    <w:rPr>
      <w:rFonts w:ascii="宋体" w:hAnsi="Times New Roman"/>
      <w:kern w:val="0"/>
      <w:sz w:val="28"/>
      <w:szCs w:val="20"/>
    </w:rPr>
  </w:style>
  <w:style w:type="paragraph" w:customStyle="1" w:styleId="Normal1">
    <w:name w:val="Normal1"/>
    <w:rsid w:val="00E07B88"/>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220">
    <w:name w:val="正文文本 22"/>
    <w:basedOn w:val="a"/>
    <w:rsid w:val="00E07B88"/>
    <w:pPr>
      <w:adjustRightInd w:val="0"/>
      <w:ind w:firstLine="552"/>
      <w:jc w:val="left"/>
      <w:textAlignment w:val="baseline"/>
    </w:pPr>
    <w:rPr>
      <w:rFonts w:ascii="宋体" w:hAnsi="Times New Roman"/>
      <w:kern w:val="0"/>
      <w:sz w:val="28"/>
      <w:szCs w:val="20"/>
    </w:rPr>
  </w:style>
  <w:style w:type="paragraph" w:styleId="afc">
    <w:name w:val="annotation subject"/>
    <w:basedOn w:val="af4"/>
    <w:next w:val="af4"/>
    <w:link w:val="Charf"/>
    <w:rsid w:val="00E07B88"/>
    <w:rPr>
      <w:rFonts w:ascii="Calibri" w:hAnsi="Calibri"/>
      <w:b/>
      <w:bCs/>
      <w:szCs w:val="22"/>
    </w:rPr>
  </w:style>
  <w:style w:type="character" w:customStyle="1" w:styleId="Charf">
    <w:name w:val="批注主题 Char"/>
    <w:basedOn w:val="Charb"/>
    <w:link w:val="afc"/>
    <w:rsid w:val="00E07B88"/>
    <w:rPr>
      <w:rFonts w:ascii="Calibri" w:eastAsia="宋体" w:hAnsi="Calibri" w:cs="Times New Roman"/>
      <w:b/>
      <w:bCs/>
      <w:szCs w:val="24"/>
    </w:rPr>
  </w:style>
  <w:style w:type="paragraph" w:customStyle="1" w:styleId="12">
    <w:name w:val="正文1"/>
    <w:rsid w:val="00E07B88"/>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Char11">
    <w:name w:val="正文文本 Char1"/>
    <w:semiHidden/>
    <w:rsid w:val="00E07B88"/>
    <w:rPr>
      <w:kern w:val="2"/>
      <w:sz w:val="21"/>
      <w:szCs w:val="22"/>
    </w:rPr>
  </w:style>
  <w:style w:type="character" w:customStyle="1" w:styleId="2Char1">
    <w:name w:val="正文文本缩进 2 Char1"/>
    <w:semiHidden/>
    <w:rsid w:val="00E07B88"/>
    <w:rPr>
      <w:kern w:val="2"/>
      <w:sz w:val="21"/>
      <w:szCs w:val="22"/>
    </w:rPr>
  </w:style>
  <w:style w:type="character" w:customStyle="1" w:styleId="HTMLChar1">
    <w:name w:val="HTML 预设格式 Char1"/>
    <w:semiHidden/>
    <w:rsid w:val="00E07B88"/>
    <w:rPr>
      <w:rFonts w:ascii="Courier New" w:hAnsi="Courier New" w:cs="Courier New"/>
      <w:kern w:val="2"/>
    </w:rPr>
  </w:style>
  <w:style w:type="character" w:customStyle="1" w:styleId="Char12">
    <w:name w:val="纯文本 Char1"/>
    <w:semiHidden/>
    <w:rsid w:val="00E07B88"/>
    <w:rPr>
      <w:rFonts w:ascii="宋体" w:hAnsi="Courier New" w:cs="Courier New"/>
      <w:kern w:val="2"/>
      <w:sz w:val="21"/>
      <w:szCs w:val="21"/>
    </w:rPr>
  </w:style>
  <w:style w:type="character" w:customStyle="1" w:styleId="3Char1">
    <w:name w:val="正文文本 3 Char1"/>
    <w:semiHidden/>
    <w:rsid w:val="00E07B88"/>
    <w:rPr>
      <w:kern w:val="2"/>
      <w:sz w:val="16"/>
      <w:szCs w:val="16"/>
    </w:rPr>
  </w:style>
  <w:style w:type="character" w:customStyle="1" w:styleId="Dongtingting">
    <w:name w:val="Dongtingting"/>
    <w:semiHidden/>
    <w:rsid w:val="00E07B88"/>
    <w:rPr>
      <w:rFonts w:ascii="Arial" w:eastAsia="宋体" w:hAnsi="Arial" w:cs="Arial"/>
      <w:color w:val="000080"/>
      <w:sz w:val="18"/>
      <w:szCs w:val="20"/>
    </w:rPr>
  </w:style>
  <w:style w:type="paragraph" w:styleId="afd">
    <w:name w:val="Revision"/>
    <w:hidden/>
    <w:uiPriority w:val="99"/>
    <w:semiHidden/>
    <w:rsid w:val="00E07B88"/>
    <w:rPr>
      <w:rFonts w:ascii="Times New Roman" w:eastAsia="宋体" w:hAnsi="Times New Roman" w:cs="Times New Roman"/>
      <w:szCs w:val="24"/>
    </w:rPr>
  </w:style>
  <w:style w:type="paragraph" w:customStyle="1" w:styleId="23">
    <w:name w:val="正文文本 23"/>
    <w:basedOn w:val="a"/>
    <w:rsid w:val="00E07B88"/>
    <w:pPr>
      <w:adjustRightInd w:val="0"/>
      <w:ind w:firstLine="552"/>
      <w:jc w:val="left"/>
      <w:textAlignment w:val="baseline"/>
    </w:pPr>
    <w:rPr>
      <w:rFonts w:ascii="宋体" w:hAnsi="Times New Roman"/>
      <w:kern w:val="0"/>
      <w:sz w:val="28"/>
      <w:szCs w:val="20"/>
    </w:rPr>
  </w:style>
  <w:style w:type="paragraph" w:customStyle="1" w:styleId="afe">
    <w:uiPriority w:val="99"/>
    <w:unhideWhenUsed/>
    <w:rsid w:val="00E07B88"/>
    <w:pPr>
      <w:widowControl w:val="0"/>
      <w:jc w:val="both"/>
    </w:pPr>
    <w:rPr>
      <w:rFonts w:ascii="Calibri" w:eastAsia="宋体" w:hAnsi="Calibri" w:cs="Times New Roman"/>
    </w:rPr>
  </w:style>
  <w:style w:type="paragraph" w:customStyle="1" w:styleId="CharCharChar0">
    <w:name w:val="Char Char Char"/>
    <w:basedOn w:val="a"/>
    <w:autoRedefine/>
    <w:rsid w:val="00E07B88"/>
    <w:pPr>
      <w:tabs>
        <w:tab w:val="num" w:pos="1440"/>
      </w:tabs>
      <w:ind w:left="1296" w:hanging="1296"/>
    </w:pPr>
    <w:rPr>
      <w:rFonts w:ascii="Arial" w:hAnsi="Arial" w:cs="Arial"/>
      <w:sz w:val="20"/>
      <w:szCs w:val="20"/>
    </w:rPr>
  </w:style>
  <w:style w:type="paragraph" w:customStyle="1" w:styleId="Charf0">
    <w:name w:val="Char"/>
    <w:basedOn w:val="af1"/>
    <w:autoRedefine/>
    <w:rsid w:val="00E07B88"/>
    <w:pPr>
      <w:shd w:val="clear" w:color="auto" w:fill="000080"/>
      <w:adjustRightInd w:val="0"/>
      <w:snapToGrid w:val="0"/>
      <w:spacing w:line="360" w:lineRule="auto"/>
    </w:pPr>
    <w:rPr>
      <w:rFonts w:ascii="Tahoma" w:hAnsi="Tahoma"/>
      <w:sz w:val="24"/>
      <w:szCs w:val="24"/>
    </w:rPr>
  </w:style>
  <w:style w:type="paragraph" w:customStyle="1" w:styleId="24">
    <w:name w:val="正文2"/>
    <w:rsid w:val="00E07B88"/>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13">
    <w:name w:val="列出段落1"/>
    <w:basedOn w:val="a"/>
    <w:uiPriority w:val="34"/>
    <w:qFormat/>
    <w:rsid w:val="00F445E8"/>
    <w:pPr>
      <w:ind w:firstLineChars="200" w:firstLine="420"/>
    </w:pPr>
  </w:style>
  <w:style w:type="character" w:customStyle="1" w:styleId="4Char">
    <w:name w:val="标题 4 Char"/>
    <w:basedOn w:val="a1"/>
    <w:link w:val="4"/>
    <w:rsid w:val="00036EB4"/>
    <w:rPr>
      <w:rFonts w:ascii="Arial" w:eastAsia="黑体" w:hAnsi="Arial" w:cs="Times New Roman"/>
      <w:b/>
      <w:sz w:val="28"/>
      <w:szCs w:val="20"/>
    </w:rPr>
  </w:style>
  <w:style w:type="character" w:customStyle="1" w:styleId="5Char">
    <w:name w:val="标题 5 Char"/>
    <w:basedOn w:val="a1"/>
    <w:link w:val="5"/>
    <w:rsid w:val="00036EB4"/>
    <w:rPr>
      <w:rFonts w:ascii="Times New Roman" w:eastAsia="宋体" w:hAnsi="Times New Roman" w:cs="Times New Roman"/>
      <w:b/>
      <w:sz w:val="28"/>
      <w:szCs w:val="20"/>
    </w:rPr>
  </w:style>
  <w:style w:type="character" w:customStyle="1" w:styleId="6Char">
    <w:name w:val="标题 6 Char"/>
    <w:basedOn w:val="a1"/>
    <w:link w:val="6"/>
    <w:rsid w:val="00036EB4"/>
    <w:rPr>
      <w:rFonts w:ascii="Arial" w:eastAsia="黑体" w:hAnsi="Arial" w:cs="Times New Roman"/>
      <w:b/>
      <w:sz w:val="24"/>
      <w:szCs w:val="20"/>
    </w:rPr>
  </w:style>
  <w:style w:type="character" w:customStyle="1" w:styleId="7Char">
    <w:name w:val="标题 7 Char"/>
    <w:basedOn w:val="a1"/>
    <w:link w:val="7"/>
    <w:rsid w:val="00036EB4"/>
    <w:rPr>
      <w:rFonts w:ascii="Times New Roman" w:eastAsia="宋体" w:hAnsi="Times New Roman" w:cs="Times New Roman"/>
      <w:b/>
      <w:sz w:val="24"/>
      <w:szCs w:val="20"/>
    </w:rPr>
  </w:style>
  <w:style w:type="character" w:customStyle="1" w:styleId="8Char">
    <w:name w:val="标题 8 Char"/>
    <w:basedOn w:val="a1"/>
    <w:link w:val="8"/>
    <w:rsid w:val="00036EB4"/>
    <w:rPr>
      <w:rFonts w:ascii="Arial" w:eastAsia="黑体" w:hAnsi="Arial" w:cs="Times New Roman"/>
      <w:sz w:val="24"/>
      <w:szCs w:val="20"/>
    </w:rPr>
  </w:style>
  <w:style w:type="character" w:customStyle="1" w:styleId="9Char">
    <w:name w:val="标题 9 Char"/>
    <w:basedOn w:val="a1"/>
    <w:link w:val="9"/>
    <w:rsid w:val="00036EB4"/>
    <w:rPr>
      <w:rFonts w:ascii="Arial" w:eastAsia="黑体" w:hAnsi="Arial" w:cs="Times New Roman"/>
      <w:szCs w:val="20"/>
    </w:rPr>
  </w:style>
  <w:style w:type="paragraph" w:styleId="aff">
    <w:name w:val="Salutation"/>
    <w:basedOn w:val="a"/>
    <w:next w:val="a"/>
    <w:link w:val="Charf1"/>
    <w:rsid w:val="00036EB4"/>
    <w:rPr>
      <w:rFonts w:ascii="楷体_GB2312" w:eastAsia="楷体_GB2312" w:hAnsi="Times New Roman"/>
      <w:sz w:val="24"/>
      <w:szCs w:val="20"/>
    </w:rPr>
  </w:style>
  <w:style w:type="character" w:customStyle="1" w:styleId="Charf1">
    <w:name w:val="称呼 Char"/>
    <w:basedOn w:val="a1"/>
    <w:link w:val="aff"/>
    <w:rsid w:val="00036EB4"/>
    <w:rPr>
      <w:rFonts w:ascii="楷体_GB2312" w:eastAsia="楷体_GB2312" w:hAnsi="Times New Roman" w:cs="Times New Roman"/>
      <w:sz w:val="24"/>
      <w:szCs w:val="20"/>
    </w:rPr>
  </w:style>
  <w:style w:type="paragraph" w:styleId="aff0">
    <w:name w:val="Date"/>
    <w:basedOn w:val="a"/>
    <w:next w:val="a"/>
    <w:link w:val="Charf2"/>
    <w:uiPriority w:val="99"/>
    <w:unhideWhenUsed/>
    <w:rsid w:val="00036EB4"/>
    <w:pPr>
      <w:ind w:leftChars="2500" w:left="100"/>
    </w:pPr>
    <w:rPr>
      <w:rFonts w:cs="黑体"/>
    </w:rPr>
  </w:style>
  <w:style w:type="character" w:customStyle="1" w:styleId="Charf2">
    <w:name w:val="日期 Char"/>
    <w:basedOn w:val="a1"/>
    <w:link w:val="aff0"/>
    <w:uiPriority w:val="99"/>
    <w:rsid w:val="00036EB4"/>
    <w:rPr>
      <w:rFonts w:ascii="Calibri" w:eastAsia="宋体" w:hAnsi="Calibri" w:cs="黑体"/>
    </w:rPr>
  </w:style>
  <w:style w:type="paragraph" w:styleId="32">
    <w:name w:val="Body Text Indent 3"/>
    <w:basedOn w:val="a"/>
    <w:link w:val="3Char2"/>
    <w:rsid w:val="00036EB4"/>
    <w:pPr>
      <w:spacing w:line="460" w:lineRule="exact"/>
      <w:ind w:firstLine="420"/>
    </w:pPr>
    <w:rPr>
      <w:rFonts w:ascii="楷体_GB2312" w:eastAsia="楷体_GB2312" w:hAnsi="Times New Roman"/>
      <w:sz w:val="28"/>
      <w:szCs w:val="20"/>
    </w:rPr>
  </w:style>
  <w:style w:type="character" w:customStyle="1" w:styleId="3Char2">
    <w:name w:val="正文文本缩进 3 Char"/>
    <w:basedOn w:val="a1"/>
    <w:link w:val="32"/>
    <w:rsid w:val="00036EB4"/>
    <w:rPr>
      <w:rFonts w:ascii="楷体_GB2312" w:eastAsia="楷体_GB2312" w:hAnsi="Times New Roman" w:cs="Times New Roman"/>
      <w:sz w:val="28"/>
      <w:szCs w:val="20"/>
    </w:rPr>
  </w:style>
  <w:style w:type="paragraph" w:styleId="25">
    <w:name w:val="Body Text 2"/>
    <w:basedOn w:val="a"/>
    <w:link w:val="2Char2"/>
    <w:rsid w:val="00036EB4"/>
    <w:pPr>
      <w:spacing w:line="460" w:lineRule="exact"/>
    </w:pPr>
    <w:rPr>
      <w:rFonts w:ascii="宋体" w:hAnsi="Times New Roman"/>
      <w:sz w:val="28"/>
      <w:szCs w:val="20"/>
    </w:rPr>
  </w:style>
  <w:style w:type="character" w:customStyle="1" w:styleId="2Char2">
    <w:name w:val="正文文本 2 Char"/>
    <w:basedOn w:val="a1"/>
    <w:link w:val="25"/>
    <w:rsid w:val="00036EB4"/>
    <w:rPr>
      <w:rFonts w:ascii="宋体" w:eastAsia="宋体" w:hAnsi="Times New Roman" w:cs="Times New Roman"/>
      <w:sz w:val="28"/>
      <w:szCs w:val="20"/>
    </w:rPr>
  </w:style>
  <w:style w:type="paragraph" w:styleId="aff1">
    <w:name w:val="Normal (Web)"/>
    <w:unhideWhenUsed/>
    <w:rsid w:val="00036EB4"/>
    <w:pPr>
      <w:spacing w:beforeAutospacing="1" w:afterAutospacing="1"/>
    </w:pPr>
    <w:rPr>
      <w:rFonts w:ascii="Times New Roman" w:eastAsia="宋体" w:hAnsi="Times New Roman" w:cs="Times New Roman"/>
      <w:kern w:val="0"/>
      <w:sz w:val="24"/>
      <w:szCs w:val="20"/>
    </w:rPr>
  </w:style>
  <w:style w:type="character" w:styleId="aff2">
    <w:name w:val="Strong"/>
    <w:uiPriority w:val="22"/>
    <w:qFormat/>
    <w:rsid w:val="00036EB4"/>
    <w:rPr>
      <w:b/>
      <w:bCs/>
    </w:rPr>
  </w:style>
  <w:style w:type="paragraph" w:customStyle="1" w:styleId="Style25">
    <w:name w:val="_Style 25"/>
    <w:uiPriority w:val="99"/>
    <w:rsid w:val="00036EB4"/>
    <w:pPr>
      <w:widowControl w:val="0"/>
      <w:jc w:val="both"/>
    </w:pPr>
    <w:rPr>
      <w:rFonts w:ascii="Calibri" w:eastAsia="宋体" w:hAnsi="Calibri" w:cs="黑体"/>
    </w:rPr>
  </w:style>
  <w:style w:type="paragraph" w:customStyle="1" w:styleId="Char13">
    <w:name w:val="Char1"/>
    <w:basedOn w:val="a"/>
    <w:rsid w:val="00036EB4"/>
    <w:rPr>
      <w:rFonts w:ascii="Times New Roman" w:hAnsi="Times New Roman"/>
      <w:szCs w:val="24"/>
    </w:rPr>
  </w:style>
  <w:style w:type="paragraph" w:customStyle="1" w:styleId="211">
    <w:name w:val="正文文本 211"/>
    <w:basedOn w:val="a"/>
    <w:rsid w:val="00036EB4"/>
    <w:pPr>
      <w:adjustRightInd w:val="0"/>
      <w:ind w:firstLine="552"/>
      <w:jc w:val="left"/>
      <w:textAlignment w:val="baseline"/>
    </w:pPr>
    <w:rPr>
      <w:rFonts w:ascii="宋体" w:hAnsi="Times New Roman"/>
      <w:kern w:val="0"/>
      <w:sz w:val="28"/>
      <w:szCs w:val="20"/>
    </w:rPr>
  </w:style>
  <w:style w:type="paragraph" w:customStyle="1" w:styleId="14">
    <w:name w:val="无间隔1"/>
    <w:uiPriority w:val="1"/>
    <w:qFormat/>
    <w:rsid w:val="00036EB4"/>
    <w:rPr>
      <w:rFonts w:ascii="Calibri" w:eastAsia="宋体" w:hAnsi="Calibri" w:cs="Times New Roman"/>
      <w:kern w:val="0"/>
      <w:sz w:val="22"/>
      <w:szCs w:val="20"/>
    </w:rPr>
  </w:style>
  <w:style w:type="paragraph" w:customStyle="1" w:styleId="TOC1">
    <w:name w:val="TOC 标题1"/>
    <w:basedOn w:val="1"/>
    <w:next w:val="a"/>
    <w:uiPriority w:val="39"/>
    <w:qFormat/>
    <w:rsid w:val="00036EB4"/>
    <w:pPr>
      <w:spacing w:before="480" w:after="0" w:line="276" w:lineRule="auto"/>
      <w:outlineLvl w:val="9"/>
    </w:pPr>
    <w:rPr>
      <w:rFonts w:ascii="Cambria" w:eastAsia="宋体" w:hAnsi="Cambria"/>
      <w:color w:val="365F91"/>
      <w:kern w:val="0"/>
      <w:sz w:val="28"/>
      <w:szCs w:val="28"/>
      <w:lang w:val="en-US" w:eastAsia="zh-CN"/>
    </w:rPr>
  </w:style>
  <w:style w:type="paragraph" w:customStyle="1" w:styleId="CharCharChar1">
    <w:name w:val="Char Char Char1"/>
    <w:basedOn w:val="a"/>
    <w:rsid w:val="00036EB4"/>
    <w:pPr>
      <w:tabs>
        <w:tab w:val="left" w:pos="1440"/>
      </w:tabs>
      <w:ind w:left="1296" w:hanging="1296"/>
    </w:pPr>
    <w:rPr>
      <w:rFonts w:ascii="Arial" w:hAnsi="Arial" w:cs="Arial"/>
      <w:sz w:val="20"/>
      <w:szCs w:val="20"/>
    </w:rPr>
  </w:style>
  <w:style w:type="paragraph" w:customStyle="1" w:styleId="15">
    <w:name w:val="修订1"/>
    <w:hidden/>
    <w:uiPriority w:val="99"/>
    <w:semiHidden/>
    <w:rsid w:val="00036EB4"/>
    <w:rPr>
      <w:rFonts w:ascii="Times New Roman" w:eastAsia="宋体" w:hAnsi="Times New Roman" w:cs="Times New Roman"/>
      <w:szCs w:val="24"/>
    </w:rPr>
  </w:style>
  <w:style w:type="paragraph" w:customStyle="1" w:styleId="26">
    <w:name w:val="列出段落2"/>
    <w:basedOn w:val="a"/>
    <w:uiPriority w:val="34"/>
    <w:qFormat/>
    <w:rsid w:val="00036EB4"/>
    <w:pPr>
      <w:ind w:firstLineChars="200" w:firstLine="420"/>
    </w:pPr>
  </w:style>
  <w:style w:type="paragraph" w:customStyle="1" w:styleId="27">
    <w:name w:val="无间隔2"/>
    <w:uiPriority w:val="1"/>
    <w:qFormat/>
    <w:rsid w:val="00036EB4"/>
    <w:rPr>
      <w:rFonts w:ascii="Calibri" w:eastAsia="宋体" w:hAnsi="Calibri" w:cs="Times New Roman"/>
      <w:kern w:val="0"/>
      <w:sz w:val="22"/>
    </w:rPr>
  </w:style>
  <w:style w:type="paragraph" w:customStyle="1" w:styleId="TOC2">
    <w:name w:val="TOC 标题2"/>
    <w:basedOn w:val="1"/>
    <w:next w:val="a"/>
    <w:uiPriority w:val="39"/>
    <w:qFormat/>
    <w:rsid w:val="00036EB4"/>
    <w:pPr>
      <w:spacing w:before="480" w:after="0" w:line="276" w:lineRule="auto"/>
      <w:outlineLvl w:val="9"/>
    </w:pPr>
    <w:rPr>
      <w:rFonts w:ascii="Cambria" w:eastAsia="宋体" w:hAnsi="Cambria"/>
      <w:color w:val="365F91"/>
      <w:kern w:val="0"/>
      <w:sz w:val="28"/>
      <w:szCs w:val="28"/>
      <w:lang w:val="en-US" w:eastAsia="zh-CN"/>
    </w:rPr>
  </w:style>
  <w:style w:type="paragraph" w:customStyle="1" w:styleId="28">
    <w:name w:val="修订2"/>
    <w:hidden/>
    <w:uiPriority w:val="99"/>
    <w:semiHidden/>
    <w:rsid w:val="00036EB4"/>
    <w:rPr>
      <w:rFonts w:ascii="Times New Roman" w:eastAsia="宋体" w:hAnsi="Times New Roman" w:cs="Times New Roman"/>
      <w:szCs w:val="24"/>
    </w:rPr>
  </w:style>
  <w:style w:type="paragraph" w:customStyle="1" w:styleId="33">
    <w:name w:val="列出段落3"/>
    <w:basedOn w:val="a"/>
    <w:uiPriority w:val="34"/>
    <w:qFormat/>
    <w:rsid w:val="00036EB4"/>
    <w:pPr>
      <w:ind w:firstLineChars="200" w:firstLine="420"/>
    </w:pPr>
  </w:style>
  <w:style w:type="character" w:customStyle="1" w:styleId="coa1">
    <w:name w:val="co_a1"/>
    <w:rsid w:val="00036EB4"/>
    <w:rPr>
      <w:color w:val="F15A22"/>
    </w:rPr>
  </w:style>
  <w:style w:type="character" w:customStyle="1" w:styleId="ay1">
    <w:name w:val="a_y1"/>
    <w:rsid w:val="00036EB4"/>
    <w:rPr>
      <w:color w:val="E24800"/>
    </w:rPr>
  </w:style>
  <w:style w:type="character" w:customStyle="1" w:styleId="s1">
    <w:name w:val="s1"/>
    <w:basedOn w:val="a1"/>
    <w:rsid w:val="006F39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B88"/>
    <w:pPr>
      <w:widowControl w:val="0"/>
      <w:jc w:val="both"/>
    </w:pPr>
    <w:rPr>
      <w:rFonts w:ascii="Calibri" w:eastAsia="宋体" w:hAnsi="Calibri" w:cs="Times New Roman"/>
    </w:rPr>
  </w:style>
  <w:style w:type="paragraph" w:styleId="1">
    <w:name w:val="heading 1"/>
    <w:basedOn w:val="a"/>
    <w:next w:val="a"/>
    <w:link w:val="1Char"/>
    <w:uiPriority w:val="9"/>
    <w:qFormat/>
    <w:rsid w:val="00E07B88"/>
    <w:pPr>
      <w:keepNext/>
      <w:keepLines/>
      <w:widowControl/>
      <w:spacing w:before="340" w:after="330" w:line="578" w:lineRule="auto"/>
      <w:jc w:val="left"/>
      <w:outlineLvl w:val="0"/>
    </w:pPr>
    <w:rPr>
      <w:rFonts w:ascii="Arial" w:eastAsia="PMingLiU" w:hAnsi="Arial"/>
      <w:b/>
      <w:bCs/>
      <w:kern w:val="44"/>
      <w:sz w:val="44"/>
      <w:szCs w:val="44"/>
      <w:lang w:val="en-GB" w:eastAsia="en-GB"/>
    </w:rPr>
  </w:style>
  <w:style w:type="paragraph" w:styleId="2">
    <w:name w:val="heading 2"/>
    <w:basedOn w:val="a"/>
    <w:next w:val="a"/>
    <w:link w:val="2Char"/>
    <w:uiPriority w:val="9"/>
    <w:qFormat/>
    <w:rsid w:val="00E07B88"/>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E07B88"/>
    <w:pPr>
      <w:keepNext/>
      <w:keepLines/>
      <w:spacing w:before="260" w:after="260" w:line="416" w:lineRule="auto"/>
      <w:outlineLvl w:val="2"/>
    </w:pPr>
    <w:rPr>
      <w:rFonts w:ascii="Times New Roman" w:hAnsi="Times New Roman"/>
      <w:b/>
      <w:bCs/>
      <w:sz w:val="32"/>
      <w:szCs w:val="32"/>
    </w:rPr>
  </w:style>
  <w:style w:type="paragraph" w:styleId="4">
    <w:name w:val="heading 4"/>
    <w:basedOn w:val="a"/>
    <w:next w:val="a0"/>
    <w:link w:val="4Char"/>
    <w:qFormat/>
    <w:rsid w:val="00036EB4"/>
    <w:pPr>
      <w:keepNext/>
      <w:keepLines/>
      <w:spacing w:before="280" w:after="290" w:line="376" w:lineRule="auto"/>
      <w:outlineLvl w:val="3"/>
    </w:pPr>
    <w:rPr>
      <w:rFonts w:ascii="Arial" w:eastAsia="黑体" w:hAnsi="Arial"/>
      <w:b/>
      <w:sz w:val="28"/>
      <w:szCs w:val="20"/>
    </w:rPr>
  </w:style>
  <w:style w:type="paragraph" w:styleId="5">
    <w:name w:val="heading 5"/>
    <w:basedOn w:val="a"/>
    <w:next w:val="a0"/>
    <w:link w:val="5Char"/>
    <w:qFormat/>
    <w:rsid w:val="00036EB4"/>
    <w:pPr>
      <w:keepNext/>
      <w:keepLines/>
      <w:spacing w:before="280" w:after="290" w:line="376" w:lineRule="auto"/>
      <w:outlineLvl w:val="4"/>
    </w:pPr>
    <w:rPr>
      <w:rFonts w:ascii="Times New Roman" w:hAnsi="Times New Roman"/>
      <w:b/>
      <w:sz w:val="28"/>
      <w:szCs w:val="20"/>
    </w:rPr>
  </w:style>
  <w:style w:type="paragraph" w:styleId="6">
    <w:name w:val="heading 6"/>
    <w:basedOn w:val="a"/>
    <w:next w:val="a0"/>
    <w:link w:val="6Char"/>
    <w:qFormat/>
    <w:rsid w:val="00036EB4"/>
    <w:pPr>
      <w:keepNext/>
      <w:keepLines/>
      <w:spacing w:before="240" w:after="64" w:line="320" w:lineRule="auto"/>
      <w:outlineLvl w:val="5"/>
    </w:pPr>
    <w:rPr>
      <w:rFonts w:ascii="Arial" w:eastAsia="黑体" w:hAnsi="Arial"/>
      <w:b/>
      <w:sz w:val="24"/>
      <w:szCs w:val="20"/>
    </w:rPr>
  </w:style>
  <w:style w:type="paragraph" w:styleId="7">
    <w:name w:val="heading 7"/>
    <w:basedOn w:val="a"/>
    <w:next w:val="a0"/>
    <w:link w:val="7Char"/>
    <w:qFormat/>
    <w:rsid w:val="00036EB4"/>
    <w:pPr>
      <w:keepNext/>
      <w:keepLines/>
      <w:spacing w:before="240" w:after="64" w:line="320" w:lineRule="auto"/>
      <w:outlineLvl w:val="6"/>
    </w:pPr>
    <w:rPr>
      <w:rFonts w:ascii="Times New Roman" w:hAnsi="Times New Roman"/>
      <w:b/>
      <w:sz w:val="24"/>
      <w:szCs w:val="20"/>
    </w:rPr>
  </w:style>
  <w:style w:type="paragraph" w:styleId="8">
    <w:name w:val="heading 8"/>
    <w:basedOn w:val="a"/>
    <w:next w:val="a0"/>
    <w:link w:val="8Char"/>
    <w:qFormat/>
    <w:rsid w:val="00036EB4"/>
    <w:pPr>
      <w:keepNext/>
      <w:keepLines/>
      <w:spacing w:before="240" w:after="64" w:line="320" w:lineRule="auto"/>
      <w:outlineLvl w:val="7"/>
    </w:pPr>
    <w:rPr>
      <w:rFonts w:ascii="Arial" w:eastAsia="黑体" w:hAnsi="Arial"/>
      <w:sz w:val="24"/>
      <w:szCs w:val="20"/>
    </w:rPr>
  </w:style>
  <w:style w:type="paragraph" w:styleId="9">
    <w:name w:val="heading 9"/>
    <w:basedOn w:val="a"/>
    <w:next w:val="a0"/>
    <w:link w:val="9Char"/>
    <w:qFormat/>
    <w:rsid w:val="00036EB4"/>
    <w:pPr>
      <w:keepNext/>
      <w:keepLines/>
      <w:spacing w:before="240" w:after="64" w:line="320"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E07B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E07B88"/>
    <w:rPr>
      <w:sz w:val="18"/>
      <w:szCs w:val="18"/>
    </w:rPr>
  </w:style>
  <w:style w:type="paragraph" w:styleId="a5">
    <w:name w:val="footer"/>
    <w:basedOn w:val="a"/>
    <w:link w:val="Char0"/>
    <w:uiPriority w:val="99"/>
    <w:unhideWhenUsed/>
    <w:rsid w:val="00E07B88"/>
    <w:pPr>
      <w:tabs>
        <w:tab w:val="center" w:pos="4153"/>
        <w:tab w:val="right" w:pos="8306"/>
      </w:tabs>
      <w:snapToGrid w:val="0"/>
      <w:jc w:val="left"/>
    </w:pPr>
    <w:rPr>
      <w:sz w:val="18"/>
      <w:szCs w:val="18"/>
    </w:rPr>
  </w:style>
  <w:style w:type="character" w:customStyle="1" w:styleId="Char0">
    <w:name w:val="页脚 Char"/>
    <w:basedOn w:val="a1"/>
    <w:link w:val="a5"/>
    <w:uiPriority w:val="99"/>
    <w:rsid w:val="00E07B88"/>
    <w:rPr>
      <w:sz w:val="18"/>
      <w:szCs w:val="18"/>
    </w:rPr>
  </w:style>
  <w:style w:type="character" w:customStyle="1" w:styleId="1Char">
    <w:name w:val="标题 1 Char"/>
    <w:basedOn w:val="a1"/>
    <w:link w:val="1"/>
    <w:uiPriority w:val="9"/>
    <w:rsid w:val="00E07B88"/>
    <w:rPr>
      <w:rFonts w:ascii="Arial" w:eastAsia="PMingLiU" w:hAnsi="Arial" w:cs="Times New Roman"/>
      <w:b/>
      <w:bCs/>
      <w:kern w:val="44"/>
      <w:sz w:val="44"/>
      <w:szCs w:val="44"/>
      <w:lang w:val="en-GB" w:eastAsia="en-GB"/>
    </w:rPr>
  </w:style>
  <w:style w:type="character" w:customStyle="1" w:styleId="2Char">
    <w:name w:val="标题 2 Char"/>
    <w:basedOn w:val="a1"/>
    <w:link w:val="2"/>
    <w:uiPriority w:val="9"/>
    <w:rsid w:val="00E07B88"/>
    <w:rPr>
      <w:rFonts w:ascii="Cambria" w:eastAsia="宋体" w:hAnsi="Cambria" w:cs="Times New Roman"/>
      <w:b/>
      <w:bCs/>
      <w:sz w:val="32"/>
      <w:szCs w:val="32"/>
    </w:rPr>
  </w:style>
  <w:style w:type="character" w:customStyle="1" w:styleId="3Char">
    <w:name w:val="标题 3 Char"/>
    <w:basedOn w:val="a1"/>
    <w:link w:val="3"/>
    <w:uiPriority w:val="9"/>
    <w:rsid w:val="00E07B88"/>
    <w:rPr>
      <w:rFonts w:ascii="Times New Roman" w:eastAsia="宋体" w:hAnsi="Times New Roman" w:cs="Times New Roman"/>
      <w:b/>
      <w:bCs/>
      <w:sz w:val="32"/>
      <w:szCs w:val="32"/>
    </w:rPr>
  </w:style>
  <w:style w:type="paragraph" w:styleId="a6">
    <w:name w:val="Body Text Indent"/>
    <w:basedOn w:val="a"/>
    <w:link w:val="Char1"/>
    <w:rsid w:val="00E07B88"/>
    <w:pPr>
      <w:ind w:firstLineChars="200" w:firstLine="471"/>
    </w:pPr>
    <w:rPr>
      <w:rFonts w:ascii="宋体" w:hAnsi="宋体"/>
      <w:sz w:val="24"/>
      <w:szCs w:val="24"/>
    </w:rPr>
  </w:style>
  <w:style w:type="character" w:customStyle="1" w:styleId="Char1">
    <w:name w:val="正文文本缩进 Char"/>
    <w:basedOn w:val="a1"/>
    <w:link w:val="a6"/>
    <w:rsid w:val="00E07B88"/>
    <w:rPr>
      <w:rFonts w:ascii="宋体" w:eastAsia="宋体" w:hAnsi="宋体" w:cs="Times New Roman"/>
      <w:sz w:val="24"/>
      <w:szCs w:val="24"/>
    </w:rPr>
  </w:style>
  <w:style w:type="paragraph" w:styleId="a7">
    <w:name w:val="Body Text"/>
    <w:basedOn w:val="a"/>
    <w:link w:val="Char2"/>
    <w:rsid w:val="00E07B88"/>
    <w:pPr>
      <w:spacing w:after="120"/>
    </w:pPr>
    <w:rPr>
      <w:rFonts w:ascii="Times New Roman" w:hAnsi="Times New Roman"/>
      <w:szCs w:val="24"/>
    </w:rPr>
  </w:style>
  <w:style w:type="character" w:customStyle="1" w:styleId="Char2">
    <w:name w:val="正文文本 Char"/>
    <w:basedOn w:val="a1"/>
    <w:link w:val="a7"/>
    <w:rsid w:val="00E07B88"/>
    <w:rPr>
      <w:rFonts w:ascii="Times New Roman" w:eastAsia="宋体" w:hAnsi="Times New Roman" w:cs="Times New Roman"/>
      <w:szCs w:val="24"/>
    </w:rPr>
  </w:style>
  <w:style w:type="character" w:customStyle="1" w:styleId="Char3">
    <w:name w:val="批注框文本 Char"/>
    <w:basedOn w:val="a1"/>
    <w:link w:val="a8"/>
    <w:uiPriority w:val="99"/>
    <w:rsid w:val="00E07B88"/>
    <w:rPr>
      <w:rFonts w:ascii="Times New Roman" w:eastAsia="宋体" w:hAnsi="Times New Roman" w:cs="Times New Roman"/>
      <w:sz w:val="18"/>
      <w:szCs w:val="18"/>
    </w:rPr>
  </w:style>
  <w:style w:type="paragraph" w:styleId="a8">
    <w:name w:val="Balloon Text"/>
    <w:basedOn w:val="a"/>
    <w:link w:val="Char3"/>
    <w:uiPriority w:val="99"/>
    <w:rsid w:val="00E07B88"/>
    <w:rPr>
      <w:rFonts w:ascii="Times New Roman" w:hAnsi="Times New Roman"/>
      <w:sz w:val="18"/>
      <w:szCs w:val="18"/>
    </w:rPr>
  </w:style>
  <w:style w:type="character" w:customStyle="1" w:styleId="Char10">
    <w:name w:val="批注框文本 Char1"/>
    <w:basedOn w:val="a1"/>
    <w:uiPriority w:val="99"/>
    <w:semiHidden/>
    <w:rsid w:val="00E07B88"/>
    <w:rPr>
      <w:rFonts w:ascii="Calibri" w:eastAsia="宋体" w:hAnsi="Calibri" w:cs="Times New Roman"/>
      <w:sz w:val="18"/>
      <w:szCs w:val="18"/>
    </w:rPr>
  </w:style>
  <w:style w:type="paragraph" w:styleId="20">
    <w:name w:val="Body Text Indent 2"/>
    <w:basedOn w:val="a"/>
    <w:link w:val="2Char0"/>
    <w:rsid w:val="00E07B88"/>
    <w:pPr>
      <w:spacing w:after="120" w:line="480" w:lineRule="auto"/>
      <w:ind w:left="420"/>
    </w:pPr>
    <w:rPr>
      <w:rFonts w:ascii="Times New Roman" w:hAnsi="Times New Roman"/>
      <w:szCs w:val="24"/>
    </w:rPr>
  </w:style>
  <w:style w:type="character" w:customStyle="1" w:styleId="2Char0">
    <w:name w:val="正文文本缩进 2 Char"/>
    <w:basedOn w:val="a1"/>
    <w:link w:val="20"/>
    <w:rsid w:val="00E07B88"/>
    <w:rPr>
      <w:rFonts w:ascii="Times New Roman" w:eastAsia="宋体" w:hAnsi="Times New Roman" w:cs="Times New Roman"/>
      <w:szCs w:val="24"/>
    </w:rPr>
  </w:style>
  <w:style w:type="character" w:styleId="a9">
    <w:name w:val="page number"/>
    <w:basedOn w:val="a1"/>
    <w:rsid w:val="00E07B88"/>
  </w:style>
  <w:style w:type="paragraph" w:customStyle="1" w:styleId="Char4">
    <w:name w:val="Char"/>
    <w:basedOn w:val="a"/>
    <w:rsid w:val="00E07B88"/>
    <w:rPr>
      <w:rFonts w:ascii="Times New Roman" w:hAnsi="Times New Roman"/>
      <w:szCs w:val="24"/>
    </w:rPr>
  </w:style>
  <w:style w:type="paragraph" w:customStyle="1" w:styleId="aa">
    <w:name w:val="正文缩进英"/>
    <w:basedOn w:val="a0"/>
    <w:rsid w:val="00E07B88"/>
    <w:pPr>
      <w:adjustRightInd w:val="0"/>
      <w:spacing w:after="120" w:line="300" w:lineRule="auto"/>
      <w:ind w:firstLineChars="0" w:firstLine="0"/>
      <w:textAlignment w:val="baseline"/>
    </w:pPr>
    <w:rPr>
      <w:kern w:val="0"/>
      <w:szCs w:val="20"/>
    </w:rPr>
  </w:style>
  <w:style w:type="paragraph" w:styleId="a0">
    <w:name w:val="Normal Indent"/>
    <w:basedOn w:val="a"/>
    <w:link w:val="Char5"/>
    <w:rsid w:val="00E07B88"/>
    <w:pPr>
      <w:ind w:firstLineChars="200" w:firstLine="420"/>
    </w:pPr>
    <w:rPr>
      <w:rFonts w:ascii="Times New Roman" w:hAnsi="Times New Roman"/>
      <w:szCs w:val="24"/>
    </w:rPr>
  </w:style>
  <w:style w:type="character" w:customStyle="1" w:styleId="Char5">
    <w:name w:val="正文缩进 Char"/>
    <w:basedOn w:val="a1"/>
    <w:link w:val="a0"/>
    <w:rsid w:val="00E07B88"/>
    <w:rPr>
      <w:rFonts w:ascii="Times New Roman" w:eastAsia="宋体" w:hAnsi="Times New Roman" w:cs="Times New Roman"/>
      <w:szCs w:val="24"/>
    </w:rPr>
  </w:style>
  <w:style w:type="paragraph" w:customStyle="1" w:styleId="0">
    <w:name w:val="0"/>
    <w:basedOn w:val="a"/>
    <w:rsid w:val="00E07B88"/>
    <w:pPr>
      <w:widowControl/>
      <w:snapToGrid w:val="0"/>
    </w:pPr>
    <w:rPr>
      <w:rFonts w:ascii="Times New Roman" w:hAnsi="Times New Roman"/>
      <w:kern w:val="0"/>
      <w:szCs w:val="21"/>
    </w:rPr>
  </w:style>
  <w:style w:type="paragraph" w:styleId="HTML">
    <w:name w:val="HTML Preformatted"/>
    <w:basedOn w:val="a"/>
    <w:link w:val="HTMLChar"/>
    <w:rsid w:val="00E07B8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character" w:customStyle="1" w:styleId="HTMLChar">
    <w:name w:val="HTML 预设格式 Char"/>
    <w:basedOn w:val="a1"/>
    <w:link w:val="HTML"/>
    <w:rsid w:val="00E07B88"/>
    <w:rPr>
      <w:rFonts w:ascii="Arial Unicode MS" w:eastAsia="Arial Unicode MS" w:hAnsi="Arial Unicode MS" w:cs="Times New Roman"/>
      <w:color w:val="000000"/>
      <w:kern w:val="0"/>
      <w:sz w:val="20"/>
      <w:szCs w:val="20"/>
    </w:rPr>
  </w:style>
  <w:style w:type="paragraph" w:styleId="ab">
    <w:name w:val="Plain Text"/>
    <w:aliases w:val="普通文字 Char"/>
    <w:basedOn w:val="a"/>
    <w:link w:val="Char6"/>
    <w:rsid w:val="00E07B88"/>
    <w:rPr>
      <w:rFonts w:ascii="宋体" w:hAnsi="Courier New" w:cs="Courier New"/>
      <w:szCs w:val="21"/>
    </w:rPr>
  </w:style>
  <w:style w:type="character" w:customStyle="1" w:styleId="Char6">
    <w:name w:val="纯文本 Char"/>
    <w:aliases w:val="普通文字 Char Char"/>
    <w:basedOn w:val="a1"/>
    <w:link w:val="ab"/>
    <w:rsid w:val="00E07B88"/>
    <w:rPr>
      <w:rFonts w:ascii="宋体" w:eastAsia="宋体" w:hAnsi="Courier New" w:cs="Courier New"/>
      <w:szCs w:val="21"/>
    </w:rPr>
  </w:style>
  <w:style w:type="paragraph" w:styleId="30">
    <w:name w:val="Body Text 3"/>
    <w:basedOn w:val="a"/>
    <w:link w:val="3Char0"/>
    <w:rsid w:val="00E07B88"/>
    <w:pPr>
      <w:spacing w:after="120"/>
    </w:pPr>
    <w:rPr>
      <w:rFonts w:ascii="Times New Roman" w:hAnsi="Times New Roman"/>
      <w:sz w:val="16"/>
      <w:szCs w:val="16"/>
    </w:rPr>
  </w:style>
  <w:style w:type="character" w:customStyle="1" w:styleId="3Char0">
    <w:name w:val="正文文本 3 Char"/>
    <w:basedOn w:val="a1"/>
    <w:link w:val="30"/>
    <w:rsid w:val="00E07B88"/>
    <w:rPr>
      <w:rFonts w:ascii="Times New Roman" w:eastAsia="宋体" w:hAnsi="Times New Roman" w:cs="Times New Roman"/>
      <w:sz w:val="16"/>
      <w:szCs w:val="16"/>
    </w:rPr>
  </w:style>
  <w:style w:type="character" w:customStyle="1" w:styleId="apple-style-span">
    <w:name w:val="apple-style-span"/>
    <w:basedOn w:val="a1"/>
    <w:rsid w:val="00E07B88"/>
  </w:style>
  <w:style w:type="paragraph" w:customStyle="1" w:styleId="ac">
    <w:name w:val="条款标题"/>
    <w:basedOn w:val="a"/>
    <w:qFormat/>
    <w:rsid w:val="00E07B88"/>
    <w:pPr>
      <w:tabs>
        <w:tab w:val="left" w:pos="840"/>
      </w:tabs>
      <w:adjustRightInd w:val="0"/>
      <w:snapToGrid w:val="0"/>
    </w:pPr>
    <w:rPr>
      <w:rFonts w:ascii="Times New Roman" w:hAnsi="Times New Roman"/>
      <w:b/>
      <w:szCs w:val="24"/>
    </w:rPr>
  </w:style>
  <w:style w:type="paragraph" w:customStyle="1" w:styleId="ad">
    <w:name w:val="条款正文"/>
    <w:basedOn w:val="a"/>
    <w:qFormat/>
    <w:rsid w:val="00E07B88"/>
    <w:pPr>
      <w:adjustRightInd w:val="0"/>
      <w:snapToGrid w:val="0"/>
      <w:ind w:leftChars="400" w:left="840" w:firstLineChars="200" w:firstLine="420"/>
    </w:pPr>
    <w:rPr>
      <w:rFonts w:ascii="Times New Roman" w:hAnsi="Times New Roman"/>
      <w:szCs w:val="24"/>
    </w:rPr>
  </w:style>
  <w:style w:type="paragraph" w:customStyle="1" w:styleId="21">
    <w:name w:val="正文文本 21"/>
    <w:basedOn w:val="a"/>
    <w:rsid w:val="00E07B88"/>
    <w:pPr>
      <w:adjustRightInd w:val="0"/>
      <w:ind w:firstLine="552"/>
      <w:jc w:val="left"/>
      <w:textAlignment w:val="baseline"/>
    </w:pPr>
    <w:rPr>
      <w:rFonts w:ascii="宋体" w:hAnsi="Times New Roman"/>
      <w:kern w:val="0"/>
      <w:sz w:val="28"/>
      <w:szCs w:val="20"/>
    </w:rPr>
  </w:style>
  <w:style w:type="paragraph" w:styleId="ae">
    <w:name w:val="Title"/>
    <w:basedOn w:val="a"/>
    <w:next w:val="a"/>
    <w:link w:val="Char7"/>
    <w:qFormat/>
    <w:rsid w:val="00E07B88"/>
    <w:pPr>
      <w:spacing w:before="240" w:after="60"/>
      <w:jc w:val="center"/>
      <w:outlineLvl w:val="0"/>
    </w:pPr>
    <w:rPr>
      <w:rFonts w:ascii="Cambria" w:hAnsi="Cambria"/>
      <w:b/>
      <w:bCs/>
      <w:sz w:val="32"/>
      <w:szCs w:val="32"/>
    </w:rPr>
  </w:style>
  <w:style w:type="character" w:customStyle="1" w:styleId="Char7">
    <w:name w:val="标题 Char"/>
    <w:basedOn w:val="a1"/>
    <w:link w:val="ae"/>
    <w:rsid w:val="00E07B88"/>
    <w:rPr>
      <w:rFonts w:ascii="Cambria" w:eastAsia="宋体" w:hAnsi="Cambria" w:cs="Times New Roman"/>
      <w:b/>
      <w:bCs/>
      <w:sz w:val="32"/>
      <w:szCs w:val="32"/>
    </w:rPr>
  </w:style>
  <w:style w:type="paragraph" w:styleId="af">
    <w:name w:val="Block Text"/>
    <w:basedOn w:val="a"/>
    <w:rsid w:val="00E07B88"/>
    <w:pPr>
      <w:spacing w:before="120"/>
      <w:ind w:left="79" w:right="57"/>
    </w:pPr>
    <w:rPr>
      <w:rFonts w:ascii="宋体" w:hAnsi="宋体"/>
      <w:szCs w:val="20"/>
    </w:rPr>
  </w:style>
  <w:style w:type="paragraph" w:styleId="af0">
    <w:name w:val="Subtitle"/>
    <w:basedOn w:val="a"/>
    <w:next w:val="a"/>
    <w:link w:val="Char8"/>
    <w:uiPriority w:val="11"/>
    <w:qFormat/>
    <w:rsid w:val="00E07B88"/>
    <w:pPr>
      <w:spacing w:before="240" w:after="60" w:line="312" w:lineRule="auto"/>
      <w:jc w:val="center"/>
      <w:outlineLvl w:val="1"/>
    </w:pPr>
    <w:rPr>
      <w:rFonts w:ascii="Cambria" w:hAnsi="Cambria"/>
      <w:b/>
      <w:bCs/>
      <w:kern w:val="28"/>
      <w:sz w:val="32"/>
      <w:szCs w:val="32"/>
    </w:rPr>
  </w:style>
  <w:style w:type="character" w:customStyle="1" w:styleId="Char8">
    <w:name w:val="副标题 Char"/>
    <w:basedOn w:val="a1"/>
    <w:link w:val="af0"/>
    <w:uiPriority w:val="11"/>
    <w:rsid w:val="00E07B88"/>
    <w:rPr>
      <w:rFonts w:ascii="Cambria" w:eastAsia="宋体" w:hAnsi="Cambria" w:cs="Times New Roman"/>
      <w:b/>
      <w:bCs/>
      <w:kern w:val="28"/>
      <w:sz w:val="32"/>
      <w:szCs w:val="32"/>
    </w:rPr>
  </w:style>
  <w:style w:type="paragraph" w:styleId="af1">
    <w:name w:val="Document Map"/>
    <w:basedOn w:val="a"/>
    <w:link w:val="Char9"/>
    <w:rsid w:val="00E07B88"/>
    <w:rPr>
      <w:rFonts w:ascii="宋体" w:hAnsi="Times New Roman"/>
      <w:sz w:val="18"/>
      <w:szCs w:val="18"/>
    </w:rPr>
  </w:style>
  <w:style w:type="character" w:customStyle="1" w:styleId="Char9">
    <w:name w:val="文档结构图 Char"/>
    <w:basedOn w:val="a1"/>
    <w:link w:val="af1"/>
    <w:rsid w:val="00E07B88"/>
    <w:rPr>
      <w:rFonts w:ascii="宋体" w:eastAsia="宋体" w:hAnsi="Times New Roman" w:cs="Times New Roman"/>
      <w:sz w:val="18"/>
      <w:szCs w:val="18"/>
    </w:rPr>
  </w:style>
  <w:style w:type="paragraph" w:customStyle="1" w:styleId="af2">
    <w:name w:val="条款大标题"/>
    <w:basedOn w:val="ae"/>
    <w:link w:val="Chara"/>
    <w:qFormat/>
    <w:rsid w:val="00E07B88"/>
    <w:pPr>
      <w:snapToGrid w:val="0"/>
    </w:pPr>
  </w:style>
  <w:style w:type="character" w:customStyle="1" w:styleId="Chara">
    <w:name w:val="条款大标题 Char"/>
    <w:basedOn w:val="Char7"/>
    <w:link w:val="af2"/>
    <w:rsid w:val="00E07B88"/>
    <w:rPr>
      <w:rFonts w:ascii="Cambria" w:eastAsia="宋体" w:hAnsi="Cambria" w:cs="Times New Roman"/>
      <w:b/>
      <w:bCs/>
      <w:sz w:val="32"/>
      <w:szCs w:val="32"/>
    </w:rPr>
  </w:style>
  <w:style w:type="character" w:customStyle="1" w:styleId="apple-converted-space">
    <w:name w:val="apple-converted-space"/>
    <w:basedOn w:val="a1"/>
    <w:rsid w:val="00E07B88"/>
  </w:style>
  <w:style w:type="character" w:styleId="af3">
    <w:name w:val="annotation reference"/>
    <w:basedOn w:val="a1"/>
    <w:rsid w:val="00E07B88"/>
    <w:rPr>
      <w:sz w:val="21"/>
      <w:szCs w:val="21"/>
    </w:rPr>
  </w:style>
  <w:style w:type="paragraph" w:styleId="af4">
    <w:name w:val="annotation text"/>
    <w:basedOn w:val="a"/>
    <w:link w:val="Charb"/>
    <w:rsid w:val="00E07B88"/>
    <w:pPr>
      <w:jc w:val="left"/>
    </w:pPr>
    <w:rPr>
      <w:rFonts w:ascii="Times New Roman" w:hAnsi="Times New Roman"/>
      <w:szCs w:val="24"/>
    </w:rPr>
  </w:style>
  <w:style w:type="character" w:customStyle="1" w:styleId="Charb">
    <w:name w:val="批注文字 Char"/>
    <w:basedOn w:val="a1"/>
    <w:link w:val="af4"/>
    <w:rsid w:val="00E07B88"/>
    <w:rPr>
      <w:rFonts w:ascii="Times New Roman" w:eastAsia="宋体" w:hAnsi="Times New Roman" w:cs="Times New Roman"/>
      <w:szCs w:val="24"/>
    </w:rPr>
  </w:style>
  <w:style w:type="paragraph" w:customStyle="1" w:styleId="CharCharChar">
    <w:name w:val="Char Char Char"/>
    <w:basedOn w:val="a"/>
    <w:autoRedefine/>
    <w:rsid w:val="00E07B88"/>
    <w:pPr>
      <w:tabs>
        <w:tab w:val="num" w:pos="1440"/>
      </w:tabs>
      <w:ind w:left="1296" w:hanging="1296"/>
    </w:pPr>
    <w:rPr>
      <w:rFonts w:ascii="Arial" w:hAnsi="Arial" w:cs="Arial"/>
      <w:sz w:val="20"/>
      <w:szCs w:val="20"/>
    </w:rPr>
  </w:style>
  <w:style w:type="paragraph" w:styleId="af5">
    <w:name w:val="List Paragraph"/>
    <w:basedOn w:val="a"/>
    <w:uiPriority w:val="34"/>
    <w:qFormat/>
    <w:rsid w:val="00E07B88"/>
    <w:pPr>
      <w:widowControl/>
      <w:ind w:firstLineChars="200" w:firstLine="420"/>
      <w:jc w:val="left"/>
    </w:pPr>
    <w:rPr>
      <w:rFonts w:ascii="宋体" w:hAnsi="宋体" w:cs="宋体"/>
      <w:kern w:val="0"/>
      <w:sz w:val="28"/>
      <w:szCs w:val="24"/>
    </w:rPr>
  </w:style>
  <w:style w:type="paragraph" w:customStyle="1" w:styleId="af6">
    <w:name w:val="注解（小四，楷体）"/>
    <w:basedOn w:val="a"/>
    <w:link w:val="Charc"/>
    <w:qFormat/>
    <w:rsid w:val="00E07B88"/>
    <w:pPr>
      <w:widowControl/>
      <w:contextualSpacing/>
      <w:jc w:val="left"/>
    </w:pPr>
    <w:rPr>
      <w:rFonts w:ascii="楷体" w:eastAsia="楷体" w:hAnsi="楷体"/>
      <w:kern w:val="0"/>
      <w:sz w:val="24"/>
      <w:szCs w:val="24"/>
    </w:rPr>
  </w:style>
  <w:style w:type="character" w:customStyle="1" w:styleId="Charc">
    <w:name w:val="注解（小四，楷体） Char"/>
    <w:link w:val="af6"/>
    <w:rsid w:val="00E07B88"/>
    <w:rPr>
      <w:rFonts w:ascii="楷体" w:eastAsia="楷体" w:hAnsi="楷体" w:cs="Times New Roman"/>
      <w:kern w:val="0"/>
      <w:sz w:val="24"/>
      <w:szCs w:val="24"/>
    </w:rPr>
  </w:style>
  <w:style w:type="paragraph" w:customStyle="1" w:styleId="af7">
    <w:name w:val="表格（小四，宋体）"/>
    <w:basedOn w:val="a"/>
    <w:link w:val="Chard"/>
    <w:qFormat/>
    <w:rsid w:val="00E07B88"/>
    <w:pPr>
      <w:widowControl/>
      <w:contextualSpacing/>
      <w:jc w:val="left"/>
    </w:pPr>
    <w:rPr>
      <w:rFonts w:ascii="宋体" w:hAnsi="宋体"/>
      <w:kern w:val="0"/>
      <w:sz w:val="24"/>
      <w:szCs w:val="24"/>
    </w:rPr>
  </w:style>
  <w:style w:type="character" w:customStyle="1" w:styleId="Chard">
    <w:name w:val="表格（小四，宋体） Char"/>
    <w:link w:val="af7"/>
    <w:rsid w:val="00E07B88"/>
    <w:rPr>
      <w:rFonts w:ascii="宋体" w:eastAsia="宋体" w:hAnsi="宋体" w:cs="Times New Roman"/>
      <w:kern w:val="0"/>
      <w:sz w:val="24"/>
      <w:szCs w:val="24"/>
    </w:rPr>
  </w:style>
  <w:style w:type="paragraph" w:styleId="af8">
    <w:name w:val="No Spacing"/>
    <w:link w:val="Chare"/>
    <w:uiPriority w:val="1"/>
    <w:qFormat/>
    <w:rsid w:val="00E07B88"/>
    <w:rPr>
      <w:rFonts w:ascii="Calibri" w:eastAsia="宋体" w:hAnsi="Calibri" w:cs="Times New Roman"/>
      <w:kern w:val="0"/>
      <w:sz w:val="22"/>
    </w:rPr>
  </w:style>
  <w:style w:type="character" w:customStyle="1" w:styleId="Chare">
    <w:name w:val="无间隔 Char"/>
    <w:link w:val="af8"/>
    <w:uiPriority w:val="1"/>
    <w:rsid w:val="00E07B88"/>
    <w:rPr>
      <w:rFonts w:ascii="Calibri" w:eastAsia="宋体" w:hAnsi="Calibri" w:cs="Times New Roman"/>
      <w:kern w:val="0"/>
      <w:sz w:val="22"/>
    </w:rPr>
  </w:style>
  <w:style w:type="paragraph" w:styleId="TOC">
    <w:name w:val="TOC Heading"/>
    <w:basedOn w:val="1"/>
    <w:next w:val="a"/>
    <w:uiPriority w:val="39"/>
    <w:qFormat/>
    <w:rsid w:val="00E07B88"/>
    <w:pPr>
      <w:spacing w:before="480" w:after="0" w:line="276" w:lineRule="auto"/>
      <w:outlineLvl w:val="9"/>
    </w:pPr>
    <w:rPr>
      <w:rFonts w:ascii="Cambria" w:eastAsia="宋体" w:hAnsi="Cambria"/>
      <w:color w:val="365F91"/>
      <w:kern w:val="0"/>
      <w:sz w:val="28"/>
      <w:szCs w:val="28"/>
      <w:lang w:val="en-US" w:eastAsia="zh-CN"/>
    </w:rPr>
  </w:style>
  <w:style w:type="paragraph" w:styleId="10">
    <w:name w:val="toc 1"/>
    <w:basedOn w:val="a"/>
    <w:next w:val="a"/>
    <w:autoRedefine/>
    <w:uiPriority w:val="39"/>
    <w:unhideWhenUsed/>
    <w:rsid w:val="00E07B88"/>
    <w:pPr>
      <w:widowControl/>
      <w:jc w:val="left"/>
    </w:pPr>
    <w:rPr>
      <w:rFonts w:ascii="宋体" w:hAnsi="宋体" w:cs="宋体"/>
      <w:kern w:val="0"/>
      <w:sz w:val="28"/>
      <w:szCs w:val="24"/>
    </w:rPr>
  </w:style>
  <w:style w:type="paragraph" w:styleId="22">
    <w:name w:val="toc 2"/>
    <w:basedOn w:val="a"/>
    <w:next w:val="a"/>
    <w:autoRedefine/>
    <w:uiPriority w:val="39"/>
    <w:unhideWhenUsed/>
    <w:rsid w:val="00E07B88"/>
    <w:pPr>
      <w:widowControl/>
      <w:tabs>
        <w:tab w:val="left" w:pos="851"/>
        <w:tab w:val="right" w:leader="dot" w:pos="8296"/>
      </w:tabs>
      <w:ind w:leftChars="200" w:left="560"/>
      <w:jc w:val="left"/>
    </w:pPr>
    <w:rPr>
      <w:rFonts w:ascii="宋体" w:hAnsi="宋体" w:cs="宋体"/>
      <w:kern w:val="0"/>
      <w:sz w:val="28"/>
      <w:szCs w:val="24"/>
    </w:rPr>
  </w:style>
  <w:style w:type="paragraph" w:styleId="31">
    <w:name w:val="toc 3"/>
    <w:basedOn w:val="a"/>
    <w:next w:val="a"/>
    <w:autoRedefine/>
    <w:uiPriority w:val="39"/>
    <w:unhideWhenUsed/>
    <w:rsid w:val="00E07B88"/>
    <w:pPr>
      <w:widowControl/>
      <w:tabs>
        <w:tab w:val="left" w:pos="1418"/>
        <w:tab w:val="right" w:leader="dot" w:pos="8296"/>
      </w:tabs>
      <w:ind w:leftChars="303" w:left="848" w:firstLineChars="1" w:firstLine="3"/>
      <w:jc w:val="left"/>
    </w:pPr>
    <w:rPr>
      <w:rFonts w:ascii="宋体" w:hAnsi="宋体" w:cs="宋体"/>
      <w:kern w:val="0"/>
      <w:sz w:val="28"/>
      <w:szCs w:val="24"/>
    </w:rPr>
  </w:style>
  <w:style w:type="character" w:styleId="af9">
    <w:name w:val="Hyperlink"/>
    <w:uiPriority w:val="99"/>
    <w:unhideWhenUsed/>
    <w:rsid w:val="00E07B88"/>
    <w:rPr>
      <w:color w:val="0000FF"/>
      <w:u w:val="single"/>
    </w:rPr>
  </w:style>
  <w:style w:type="character" w:styleId="afa">
    <w:name w:val="FollowedHyperlink"/>
    <w:uiPriority w:val="99"/>
    <w:unhideWhenUsed/>
    <w:rsid w:val="00E07B88"/>
    <w:rPr>
      <w:color w:val="800080"/>
      <w:u w:val="single"/>
    </w:rPr>
  </w:style>
  <w:style w:type="paragraph" w:customStyle="1" w:styleId="font5">
    <w:name w:val="font5"/>
    <w:basedOn w:val="a"/>
    <w:rsid w:val="00E07B88"/>
    <w:pPr>
      <w:widowControl/>
      <w:spacing w:before="100" w:beforeAutospacing="1" w:after="100" w:afterAutospacing="1"/>
      <w:jc w:val="left"/>
    </w:pPr>
    <w:rPr>
      <w:rFonts w:ascii="Arial" w:hAnsi="Arial" w:cs="Arial"/>
      <w:kern w:val="0"/>
      <w:sz w:val="18"/>
      <w:szCs w:val="18"/>
    </w:rPr>
  </w:style>
  <w:style w:type="paragraph" w:customStyle="1" w:styleId="font6">
    <w:name w:val="font6"/>
    <w:basedOn w:val="a"/>
    <w:rsid w:val="00E07B88"/>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E07B88"/>
    <w:pPr>
      <w:widowControl/>
      <w:spacing w:before="100" w:beforeAutospacing="1" w:after="100" w:afterAutospacing="1"/>
      <w:jc w:val="left"/>
    </w:pPr>
    <w:rPr>
      <w:rFonts w:ascii="宋体" w:hAnsi="宋体" w:cs="宋体"/>
      <w:kern w:val="0"/>
      <w:sz w:val="22"/>
    </w:rPr>
  </w:style>
  <w:style w:type="paragraph" w:customStyle="1" w:styleId="font8">
    <w:name w:val="font8"/>
    <w:basedOn w:val="a"/>
    <w:rsid w:val="00E07B88"/>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
    <w:rsid w:val="00E07B88"/>
    <w:pPr>
      <w:widowControl/>
      <w:spacing w:before="100" w:beforeAutospacing="1" w:after="100" w:afterAutospacing="1"/>
      <w:jc w:val="left"/>
    </w:pPr>
    <w:rPr>
      <w:rFonts w:ascii="宋体" w:hAnsi="宋体" w:cs="宋体"/>
      <w:kern w:val="0"/>
      <w:sz w:val="22"/>
    </w:rPr>
  </w:style>
  <w:style w:type="paragraph" w:customStyle="1" w:styleId="xl70">
    <w:name w:val="xl70"/>
    <w:basedOn w:val="a"/>
    <w:rsid w:val="00E07B8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1">
    <w:name w:val="xl71"/>
    <w:basedOn w:val="a"/>
    <w:rsid w:val="00E07B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2">
    <w:name w:val="xl72"/>
    <w:basedOn w:val="a"/>
    <w:rsid w:val="00E07B88"/>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xl73">
    <w:name w:val="xl73"/>
    <w:basedOn w:val="a"/>
    <w:rsid w:val="00E07B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4">
    <w:name w:val="xl74"/>
    <w:basedOn w:val="a"/>
    <w:rsid w:val="00E07B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4"/>
      <w:szCs w:val="24"/>
    </w:rPr>
  </w:style>
  <w:style w:type="paragraph" w:customStyle="1" w:styleId="xl75">
    <w:name w:val="xl75"/>
    <w:basedOn w:val="a"/>
    <w:rsid w:val="00E07B88"/>
    <w:pPr>
      <w:widowControl/>
      <w:spacing w:before="100" w:beforeAutospacing="1" w:after="100" w:afterAutospacing="1"/>
      <w:jc w:val="left"/>
    </w:pPr>
    <w:rPr>
      <w:rFonts w:ascii="宋体" w:hAnsi="宋体" w:cs="宋体"/>
      <w:kern w:val="0"/>
      <w:sz w:val="24"/>
      <w:szCs w:val="24"/>
    </w:rPr>
  </w:style>
  <w:style w:type="paragraph" w:customStyle="1" w:styleId="xl76">
    <w:name w:val="xl76"/>
    <w:basedOn w:val="a"/>
    <w:rsid w:val="00E07B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7">
    <w:name w:val="xl77"/>
    <w:basedOn w:val="a"/>
    <w:rsid w:val="00E07B88"/>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8">
    <w:name w:val="xl78"/>
    <w:basedOn w:val="a"/>
    <w:rsid w:val="00E07B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79">
    <w:name w:val="xl79"/>
    <w:basedOn w:val="a"/>
    <w:rsid w:val="00E07B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0">
    <w:name w:val="xl80"/>
    <w:basedOn w:val="a"/>
    <w:rsid w:val="00E07B88"/>
    <w:pPr>
      <w:widowControl/>
      <w:spacing w:before="100" w:beforeAutospacing="1" w:after="100" w:afterAutospacing="1"/>
      <w:jc w:val="left"/>
    </w:pPr>
    <w:rPr>
      <w:rFonts w:ascii="宋体" w:hAnsi="宋体" w:cs="宋体"/>
      <w:kern w:val="0"/>
      <w:sz w:val="24"/>
      <w:szCs w:val="24"/>
    </w:rPr>
  </w:style>
  <w:style w:type="paragraph" w:customStyle="1" w:styleId="xl81">
    <w:name w:val="xl81"/>
    <w:basedOn w:val="a"/>
    <w:rsid w:val="00E07B88"/>
    <w:pPr>
      <w:widowControl/>
      <w:spacing w:before="100" w:beforeAutospacing="1" w:after="100" w:afterAutospacing="1"/>
      <w:jc w:val="left"/>
    </w:pPr>
    <w:rPr>
      <w:rFonts w:ascii="宋体" w:hAnsi="宋体" w:cs="宋体"/>
      <w:kern w:val="0"/>
      <w:sz w:val="24"/>
      <w:szCs w:val="24"/>
    </w:rPr>
  </w:style>
  <w:style w:type="paragraph" w:customStyle="1" w:styleId="xl82">
    <w:name w:val="xl82"/>
    <w:basedOn w:val="a"/>
    <w:rsid w:val="00E07B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3">
    <w:name w:val="xl83"/>
    <w:basedOn w:val="a"/>
    <w:rsid w:val="00E07B8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4">
    <w:name w:val="xl84"/>
    <w:basedOn w:val="a"/>
    <w:rsid w:val="00E07B88"/>
    <w:pPr>
      <w:widowControl/>
      <w:spacing w:before="100" w:beforeAutospacing="1" w:after="100" w:afterAutospacing="1"/>
      <w:jc w:val="center"/>
    </w:pPr>
    <w:rPr>
      <w:rFonts w:ascii="宋体" w:hAnsi="宋体" w:cs="宋体"/>
      <w:kern w:val="0"/>
      <w:sz w:val="24"/>
      <w:szCs w:val="24"/>
    </w:rPr>
  </w:style>
  <w:style w:type="paragraph" w:customStyle="1" w:styleId="xl85">
    <w:name w:val="xl85"/>
    <w:basedOn w:val="a"/>
    <w:rsid w:val="00E07B88"/>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left"/>
    </w:pPr>
    <w:rPr>
      <w:rFonts w:ascii="宋体" w:hAnsi="宋体" w:cs="宋体"/>
      <w:kern w:val="0"/>
      <w:sz w:val="24"/>
      <w:szCs w:val="24"/>
    </w:rPr>
  </w:style>
  <w:style w:type="paragraph" w:customStyle="1" w:styleId="xl86">
    <w:name w:val="xl86"/>
    <w:basedOn w:val="a"/>
    <w:rsid w:val="00E07B88"/>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7">
    <w:name w:val="xl87"/>
    <w:basedOn w:val="a"/>
    <w:rsid w:val="00E07B88"/>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hAnsi="宋体" w:cs="宋体"/>
      <w:kern w:val="0"/>
      <w:sz w:val="24"/>
      <w:szCs w:val="24"/>
    </w:rPr>
  </w:style>
  <w:style w:type="paragraph" w:customStyle="1" w:styleId="xl88">
    <w:name w:val="xl88"/>
    <w:basedOn w:val="a"/>
    <w:rsid w:val="00E07B88"/>
    <w:pPr>
      <w:widowControl/>
      <w:shd w:val="clear" w:color="000000" w:fill="CCE8CF"/>
      <w:spacing w:before="100" w:beforeAutospacing="1" w:after="100" w:afterAutospacing="1"/>
      <w:jc w:val="left"/>
    </w:pPr>
    <w:rPr>
      <w:rFonts w:ascii="宋体" w:hAnsi="宋体" w:cs="宋体"/>
      <w:kern w:val="0"/>
      <w:sz w:val="24"/>
      <w:szCs w:val="24"/>
    </w:rPr>
  </w:style>
  <w:style w:type="numbering" w:customStyle="1" w:styleId="11">
    <w:name w:val="无列表1"/>
    <w:next w:val="a3"/>
    <w:uiPriority w:val="99"/>
    <w:semiHidden/>
    <w:unhideWhenUsed/>
    <w:rsid w:val="00E07B88"/>
  </w:style>
  <w:style w:type="table" w:styleId="afb">
    <w:name w:val="Table Grid"/>
    <w:basedOn w:val="a2"/>
    <w:uiPriority w:val="59"/>
    <w:rsid w:val="00E07B88"/>
    <w:rPr>
      <w:rFonts w:ascii="Calibri" w:eastAsia="宋体"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a"/>
    <w:rsid w:val="00E07B88"/>
    <w:pPr>
      <w:adjustRightInd w:val="0"/>
      <w:ind w:firstLine="552"/>
      <w:jc w:val="left"/>
      <w:textAlignment w:val="baseline"/>
    </w:pPr>
    <w:rPr>
      <w:rFonts w:ascii="宋体" w:hAnsi="Times New Roman"/>
      <w:kern w:val="0"/>
      <w:sz w:val="28"/>
      <w:szCs w:val="20"/>
    </w:rPr>
  </w:style>
  <w:style w:type="paragraph" w:customStyle="1" w:styleId="Normal1">
    <w:name w:val="Normal1"/>
    <w:rsid w:val="00E07B88"/>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220">
    <w:name w:val="正文文本 22"/>
    <w:basedOn w:val="a"/>
    <w:rsid w:val="00E07B88"/>
    <w:pPr>
      <w:adjustRightInd w:val="0"/>
      <w:ind w:firstLine="552"/>
      <w:jc w:val="left"/>
      <w:textAlignment w:val="baseline"/>
    </w:pPr>
    <w:rPr>
      <w:rFonts w:ascii="宋体" w:hAnsi="Times New Roman"/>
      <w:kern w:val="0"/>
      <w:sz w:val="28"/>
      <w:szCs w:val="20"/>
    </w:rPr>
  </w:style>
  <w:style w:type="paragraph" w:styleId="afc">
    <w:name w:val="annotation subject"/>
    <w:basedOn w:val="af4"/>
    <w:next w:val="af4"/>
    <w:link w:val="Charf"/>
    <w:rsid w:val="00E07B88"/>
    <w:rPr>
      <w:rFonts w:ascii="Calibri" w:hAnsi="Calibri"/>
      <w:b/>
      <w:bCs/>
      <w:szCs w:val="22"/>
    </w:rPr>
  </w:style>
  <w:style w:type="character" w:customStyle="1" w:styleId="Charf">
    <w:name w:val="批注主题 Char"/>
    <w:basedOn w:val="Charb"/>
    <w:link w:val="afc"/>
    <w:rsid w:val="00E07B88"/>
    <w:rPr>
      <w:rFonts w:ascii="Calibri" w:eastAsia="宋体" w:hAnsi="Calibri" w:cs="Times New Roman"/>
      <w:b/>
      <w:bCs/>
      <w:szCs w:val="24"/>
    </w:rPr>
  </w:style>
  <w:style w:type="paragraph" w:customStyle="1" w:styleId="12">
    <w:name w:val="正文1"/>
    <w:rsid w:val="00E07B88"/>
    <w:pPr>
      <w:widowControl w:val="0"/>
      <w:adjustRightInd w:val="0"/>
      <w:spacing w:line="360" w:lineRule="atLeast"/>
      <w:textAlignment w:val="baseline"/>
    </w:pPr>
    <w:rPr>
      <w:rFonts w:ascii="宋体" w:eastAsia="宋体" w:hAnsi="Times New Roman" w:cs="Times New Roman"/>
      <w:kern w:val="0"/>
      <w:sz w:val="34"/>
      <w:szCs w:val="20"/>
    </w:rPr>
  </w:style>
  <w:style w:type="character" w:customStyle="1" w:styleId="Char11">
    <w:name w:val="正文文本 Char1"/>
    <w:semiHidden/>
    <w:rsid w:val="00E07B88"/>
    <w:rPr>
      <w:kern w:val="2"/>
      <w:sz w:val="21"/>
      <w:szCs w:val="22"/>
    </w:rPr>
  </w:style>
  <w:style w:type="character" w:customStyle="1" w:styleId="2Char1">
    <w:name w:val="正文文本缩进 2 Char1"/>
    <w:semiHidden/>
    <w:rsid w:val="00E07B88"/>
    <w:rPr>
      <w:kern w:val="2"/>
      <w:sz w:val="21"/>
      <w:szCs w:val="22"/>
    </w:rPr>
  </w:style>
  <w:style w:type="character" w:customStyle="1" w:styleId="HTMLChar1">
    <w:name w:val="HTML 预设格式 Char1"/>
    <w:semiHidden/>
    <w:rsid w:val="00E07B88"/>
    <w:rPr>
      <w:rFonts w:ascii="Courier New" w:hAnsi="Courier New" w:cs="Courier New"/>
      <w:kern w:val="2"/>
    </w:rPr>
  </w:style>
  <w:style w:type="character" w:customStyle="1" w:styleId="Char12">
    <w:name w:val="纯文本 Char1"/>
    <w:semiHidden/>
    <w:rsid w:val="00E07B88"/>
    <w:rPr>
      <w:rFonts w:ascii="宋体" w:hAnsi="Courier New" w:cs="Courier New"/>
      <w:kern w:val="2"/>
      <w:sz w:val="21"/>
      <w:szCs w:val="21"/>
    </w:rPr>
  </w:style>
  <w:style w:type="character" w:customStyle="1" w:styleId="3Char1">
    <w:name w:val="正文文本 3 Char1"/>
    <w:semiHidden/>
    <w:rsid w:val="00E07B88"/>
    <w:rPr>
      <w:kern w:val="2"/>
      <w:sz w:val="16"/>
      <w:szCs w:val="16"/>
    </w:rPr>
  </w:style>
  <w:style w:type="character" w:customStyle="1" w:styleId="Dongtingting">
    <w:name w:val="Dongtingting"/>
    <w:semiHidden/>
    <w:rsid w:val="00E07B88"/>
    <w:rPr>
      <w:rFonts w:ascii="Arial" w:eastAsia="宋体" w:hAnsi="Arial" w:cs="Arial"/>
      <w:color w:val="000080"/>
      <w:sz w:val="18"/>
      <w:szCs w:val="20"/>
    </w:rPr>
  </w:style>
  <w:style w:type="paragraph" w:styleId="afd">
    <w:name w:val="Revision"/>
    <w:hidden/>
    <w:uiPriority w:val="99"/>
    <w:semiHidden/>
    <w:rsid w:val="00E07B88"/>
    <w:rPr>
      <w:rFonts w:ascii="Times New Roman" w:eastAsia="宋体" w:hAnsi="Times New Roman" w:cs="Times New Roman"/>
      <w:szCs w:val="24"/>
    </w:rPr>
  </w:style>
  <w:style w:type="paragraph" w:customStyle="1" w:styleId="23">
    <w:name w:val="正文文本 23"/>
    <w:basedOn w:val="a"/>
    <w:rsid w:val="00E07B88"/>
    <w:pPr>
      <w:adjustRightInd w:val="0"/>
      <w:ind w:firstLine="552"/>
      <w:jc w:val="left"/>
      <w:textAlignment w:val="baseline"/>
    </w:pPr>
    <w:rPr>
      <w:rFonts w:ascii="宋体" w:hAnsi="Times New Roman"/>
      <w:kern w:val="0"/>
      <w:sz w:val="28"/>
      <w:szCs w:val="20"/>
    </w:rPr>
  </w:style>
  <w:style w:type="paragraph" w:customStyle="1" w:styleId="afe">
    <w:uiPriority w:val="99"/>
    <w:unhideWhenUsed/>
    <w:rsid w:val="00E07B88"/>
    <w:pPr>
      <w:widowControl w:val="0"/>
      <w:jc w:val="both"/>
    </w:pPr>
    <w:rPr>
      <w:rFonts w:ascii="Calibri" w:eastAsia="宋体" w:hAnsi="Calibri" w:cs="Times New Roman"/>
    </w:rPr>
  </w:style>
  <w:style w:type="paragraph" w:customStyle="1" w:styleId="CharCharChar0">
    <w:name w:val="Char Char Char"/>
    <w:basedOn w:val="a"/>
    <w:autoRedefine/>
    <w:rsid w:val="00E07B88"/>
    <w:pPr>
      <w:tabs>
        <w:tab w:val="num" w:pos="1440"/>
      </w:tabs>
      <w:ind w:left="1296" w:hanging="1296"/>
    </w:pPr>
    <w:rPr>
      <w:rFonts w:ascii="Arial" w:hAnsi="Arial" w:cs="Arial"/>
      <w:sz w:val="20"/>
      <w:szCs w:val="20"/>
    </w:rPr>
  </w:style>
  <w:style w:type="paragraph" w:customStyle="1" w:styleId="Charf0">
    <w:name w:val="Char"/>
    <w:basedOn w:val="af1"/>
    <w:autoRedefine/>
    <w:rsid w:val="00E07B88"/>
    <w:pPr>
      <w:shd w:val="clear" w:color="auto" w:fill="000080"/>
      <w:adjustRightInd w:val="0"/>
      <w:snapToGrid w:val="0"/>
      <w:spacing w:line="360" w:lineRule="auto"/>
    </w:pPr>
    <w:rPr>
      <w:rFonts w:ascii="Tahoma" w:hAnsi="Tahoma"/>
      <w:sz w:val="24"/>
      <w:szCs w:val="24"/>
    </w:rPr>
  </w:style>
  <w:style w:type="paragraph" w:customStyle="1" w:styleId="24">
    <w:name w:val="正文2"/>
    <w:rsid w:val="00E07B88"/>
    <w:pPr>
      <w:widowControl w:val="0"/>
      <w:adjustRightInd w:val="0"/>
      <w:spacing w:line="360" w:lineRule="atLeast"/>
      <w:textAlignment w:val="baseline"/>
    </w:pPr>
    <w:rPr>
      <w:rFonts w:ascii="宋体" w:eastAsia="宋体" w:hAnsi="Times New Roman" w:cs="Times New Roman"/>
      <w:kern w:val="0"/>
      <w:sz w:val="34"/>
      <w:szCs w:val="20"/>
    </w:rPr>
  </w:style>
  <w:style w:type="paragraph" w:customStyle="1" w:styleId="13">
    <w:name w:val="列出段落1"/>
    <w:basedOn w:val="a"/>
    <w:uiPriority w:val="34"/>
    <w:qFormat/>
    <w:rsid w:val="00F445E8"/>
    <w:pPr>
      <w:ind w:firstLineChars="200" w:firstLine="420"/>
    </w:pPr>
  </w:style>
  <w:style w:type="character" w:customStyle="1" w:styleId="4Char">
    <w:name w:val="标题 4 Char"/>
    <w:basedOn w:val="a1"/>
    <w:link w:val="4"/>
    <w:rsid w:val="00036EB4"/>
    <w:rPr>
      <w:rFonts w:ascii="Arial" w:eastAsia="黑体" w:hAnsi="Arial" w:cs="Times New Roman"/>
      <w:b/>
      <w:sz w:val="28"/>
      <w:szCs w:val="20"/>
    </w:rPr>
  </w:style>
  <w:style w:type="character" w:customStyle="1" w:styleId="5Char">
    <w:name w:val="标题 5 Char"/>
    <w:basedOn w:val="a1"/>
    <w:link w:val="5"/>
    <w:rsid w:val="00036EB4"/>
    <w:rPr>
      <w:rFonts w:ascii="Times New Roman" w:eastAsia="宋体" w:hAnsi="Times New Roman" w:cs="Times New Roman"/>
      <w:b/>
      <w:sz w:val="28"/>
      <w:szCs w:val="20"/>
    </w:rPr>
  </w:style>
  <w:style w:type="character" w:customStyle="1" w:styleId="6Char">
    <w:name w:val="标题 6 Char"/>
    <w:basedOn w:val="a1"/>
    <w:link w:val="6"/>
    <w:rsid w:val="00036EB4"/>
    <w:rPr>
      <w:rFonts w:ascii="Arial" w:eastAsia="黑体" w:hAnsi="Arial" w:cs="Times New Roman"/>
      <w:b/>
      <w:sz w:val="24"/>
      <w:szCs w:val="20"/>
    </w:rPr>
  </w:style>
  <w:style w:type="character" w:customStyle="1" w:styleId="7Char">
    <w:name w:val="标题 7 Char"/>
    <w:basedOn w:val="a1"/>
    <w:link w:val="7"/>
    <w:rsid w:val="00036EB4"/>
    <w:rPr>
      <w:rFonts w:ascii="Times New Roman" w:eastAsia="宋体" w:hAnsi="Times New Roman" w:cs="Times New Roman"/>
      <w:b/>
      <w:sz w:val="24"/>
      <w:szCs w:val="20"/>
    </w:rPr>
  </w:style>
  <w:style w:type="character" w:customStyle="1" w:styleId="8Char">
    <w:name w:val="标题 8 Char"/>
    <w:basedOn w:val="a1"/>
    <w:link w:val="8"/>
    <w:rsid w:val="00036EB4"/>
    <w:rPr>
      <w:rFonts w:ascii="Arial" w:eastAsia="黑体" w:hAnsi="Arial" w:cs="Times New Roman"/>
      <w:sz w:val="24"/>
      <w:szCs w:val="20"/>
    </w:rPr>
  </w:style>
  <w:style w:type="character" w:customStyle="1" w:styleId="9Char">
    <w:name w:val="标题 9 Char"/>
    <w:basedOn w:val="a1"/>
    <w:link w:val="9"/>
    <w:rsid w:val="00036EB4"/>
    <w:rPr>
      <w:rFonts w:ascii="Arial" w:eastAsia="黑体" w:hAnsi="Arial" w:cs="Times New Roman"/>
      <w:szCs w:val="20"/>
    </w:rPr>
  </w:style>
  <w:style w:type="paragraph" w:styleId="aff">
    <w:name w:val="Salutation"/>
    <w:basedOn w:val="a"/>
    <w:next w:val="a"/>
    <w:link w:val="Charf1"/>
    <w:rsid w:val="00036EB4"/>
    <w:rPr>
      <w:rFonts w:ascii="楷体_GB2312" w:eastAsia="楷体_GB2312" w:hAnsi="Times New Roman"/>
      <w:sz w:val="24"/>
      <w:szCs w:val="20"/>
    </w:rPr>
  </w:style>
  <w:style w:type="character" w:customStyle="1" w:styleId="Charf1">
    <w:name w:val="称呼 Char"/>
    <w:basedOn w:val="a1"/>
    <w:link w:val="aff"/>
    <w:rsid w:val="00036EB4"/>
    <w:rPr>
      <w:rFonts w:ascii="楷体_GB2312" w:eastAsia="楷体_GB2312" w:hAnsi="Times New Roman" w:cs="Times New Roman"/>
      <w:sz w:val="24"/>
      <w:szCs w:val="20"/>
    </w:rPr>
  </w:style>
  <w:style w:type="paragraph" w:styleId="aff0">
    <w:name w:val="Date"/>
    <w:basedOn w:val="a"/>
    <w:next w:val="a"/>
    <w:link w:val="Charf2"/>
    <w:uiPriority w:val="99"/>
    <w:unhideWhenUsed/>
    <w:rsid w:val="00036EB4"/>
    <w:pPr>
      <w:ind w:leftChars="2500" w:left="100"/>
    </w:pPr>
    <w:rPr>
      <w:rFonts w:cs="黑体"/>
    </w:rPr>
  </w:style>
  <w:style w:type="character" w:customStyle="1" w:styleId="Charf2">
    <w:name w:val="日期 Char"/>
    <w:basedOn w:val="a1"/>
    <w:link w:val="aff0"/>
    <w:uiPriority w:val="99"/>
    <w:rsid w:val="00036EB4"/>
    <w:rPr>
      <w:rFonts w:ascii="Calibri" w:eastAsia="宋体" w:hAnsi="Calibri" w:cs="黑体"/>
    </w:rPr>
  </w:style>
  <w:style w:type="paragraph" w:styleId="32">
    <w:name w:val="Body Text Indent 3"/>
    <w:basedOn w:val="a"/>
    <w:link w:val="3Char2"/>
    <w:rsid w:val="00036EB4"/>
    <w:pPr>
      <w:spacing w:line="460" w:lineRule="exact"/>
      <w:ind w:firstLine="420"/>
    </w:pPr>
    <w:rPr>
      <w:rFonts w:ascii="楷体_GB2312" w:eastAsia="楷体_GB2312" w:hAnsi="Times New Roman"/>
      <w:sz w:val="28"/>
      <w:szCs w:val="20"/>
    </w:rPr>
  </w:style>
  <w:style w:type="character" w:customStyle="1" w:styleId="3Char2">
    <w:name w:val="正文文本缩进 3 Char"/>
    <w:basedOn w:val="a1"/>
    <w:link w:val="32"/>
    <w:rsid w:val="00036EB4"/>
    <w:rPr>
      <w:rFonts w:ascii="楷体_GB2312" w:eastAsia="楷体_GB2312" w:hAnsi="Times New Roman" w:cs="Times New Roman"/>
      <w:sz w:val="28"/>
      <w:szCs w:val="20"/>
    </w:rPr>
  </w:style>
  <w:style w:type="paragraph" w:styleId="25">
    <w:name w:val="Body Text 2"/>
    <w:basedOn w:val="a"/>
    <w:link w:val="2Char2"/>
    <w:rsid w:val="00036EB4"/>
    <w:pPr>
      <w:spacing w:line="460" w:lineRule="exact"/>
    </w:pPr>
    <w:rPr>
      <w:rFonts w:ascii="宋体" w:hAnsi="Times New Roman"/>
      <w:sz w:val="28"/>
      <w:szCs w:val="20"/>
    </w:rPr>
  </w:style>
  <w:style w:type="character" w:customStyle="1" w:styleId="2Char2">
    <w:name w:val="正文文本 2 Char"/>
    <w:basedOn w:val="a1"/>
    <w:link w:val="25"/>
    <w:rsid w:val="00036EB4"/>
    <w:rPr>
      <w:rFonts w:ascii="宋体" w:eastAsia="宋体" w:hAnsi="Times New Roman" w:cs="Times New Roman"/>
      <w:sz w:val="28"/>
      <w:szCs w:val="20"/>
    </w:rPr>
  </w:style>
  <w:style w:type="paragraph" w:styleId="aff1">
    <w:name w:val="Normal (Web)"/>
    <w:unhideWhenUsed/>
    <w:rsid w:val="00036EB4"/>
    <w:pPr>
      <w:spacing w:beforeAutospacing="1" w:afterAutospacing="1"/>
    </w:pPr>
    <w:rPr>
      <w:rFonts w:ascii="Times New Roman" w:eastAsia="宋体" w:hAnsi="Times New Roman" w:cs="Times New Roman"/>
      <w:kern w:val="0"/>
      <w:sz w:val="24"/>
      <w:szCs w:val="20"/>
    </w:rPr>
  </w:style>
  <w:style w:type="character" w:styleId="aff2">
    <w:name w:val="Strong"/>
    <w:uiPriority w:val="22"/>
    <w:qFormat/>
    <w:rsid w:val="00036EB4"/>
    <w:rPr>
      <w:b/>
      <w:bCs/>
    </w:rPr>
  </w:style>
  <w:style w:type="paragraph" w:customStyle="1" w:styleId="Style25">
    <w:name w:val="_Style 25"/>
    <w:uiPriority w:val="99"/>
    <w:rsid w:val="00036EB4"/>
    <w:pPr>
      <w:widowControl w:val="0"/>
      <w:jc w:val="both"/>
    </w:pPr>
    <w:rPr>
      <w:rFonts w:ascii="Calibri" w:eastAsia="宋体" w:hAnsi="Calibri" w:cs="黑体"/>
    </w:rPr>
  </w:style>
  <w:style w:type="paragraph" w:customStyle="1" w:styleId="Char13">
    <w:name w:val="Char1"/>
    <w:basedOn w:val="a"/>
    <w:rsid w:val="00036EB4"/>
    <w:rPr>
      <w:rFonts w:ascii="Times New Roman" w:hAnsi="Times New Roman"/>
      <w:szCs w:val="24"/>
    </w:rPr>
  </w:style>
  <w:style w:type="paragraph" w:customStyle="1" w:styleId="211">
    <w:name w:val="正文文本 211"/>
    <w:basedOn w:val="a"/>
    <w:rsid w:val="00036EB4"/>
    <w:pPr>
      <w:adjustRightInd w:val="0"/>
      <w:ind w:firstLine="552"/>
      <w:jc w:val="left"/>
      <w:textAlignment w:val="baseline"/>
    </w:pPr>
    <w:rPr>
      <w:rFonts w:ascii="宋体" w:hAnsi="Times New Roman"/>
      <w:kern w:val="0"/>
      <w:sz w:val="28"/>
      <w:szCs w:val="20"/>
    </w:rPr>
  </w:style>
  <w:style w:type="paragraph" w:customStyle="1" w:styleId="14">
    <w:name w:val="无间隔1"/>
    <w:uiPriority w:val="1"/>
    <w:qFormat/>
    <w:rsid w:val="00036EB4"/>
    <w:rPr>
      <w:rFonts w:ascii="Calibri" w:eastAsia="宋体" w:hAnsi="Calibri" w:cs="Times New Roman"/>
      <w:kern w:val="0"/>
      <w:sz w:val="22"/>
      <w:szCs w:val="20"/>
    </w:rPr>
  </w:style>
  <w:style w:type="paragraph" w:customStyle="1" w:styleId="TOC1">
    <w:name w:val="TOC 标题1"/>
    <w:basedOn w:val="1"/>
    <w:next w:val="a"/>
    <w:uiPriority w:val="39"/>
    <w:qFormat/>
    <w:rsid w:val="00036EB4"/>
    <w:pPr>
      <w:spacing w:before="480" w:after="0" w:line="276" w:lineRule="auto"/>
      <w:outlineLvl w:val="9"/>
    </w:pPr>
    <w:rPr>
      <w:rFonts w:ascii="Cambria" w:eastAsia="宋体" w:hAnsi="Cambria"/>
      <w:color w:val="365F91"/>
      <w:kern w:val="0"/>
      <w:sz w:val="28"/>
      <w:szCs w:val="28"/>
      <w:lang w:val="en-US" w:eastAsia="zh-CN"/>
    </w:rPr>
  </w:style>
  <w:style w:type="paragraph" w:customStyle="1" w:styleId="CharCharChar1">
    <w:name w:val="Char Char Char1"/>
    <w:basedOn w:val="a"/>
    <w:rsid w:val="00036EB4"/>
    <w:pPr>
      <w:tabs>
        <w:tab w:val="left" w:pos="1440"/>
      </w:tabs>
      <w:ind w:left="1296" w:hanging="1296"/>
    </w:pPr>
    <w:rPr>
      <w:rFonts w:ascii="Arial" w:hAnsi="Arial" w:cs="Arial"/>
      <w:sz w:val="20"/>
      <w:szCs w:val="20"/>
    </w:rPr>
  </w:style>
  <w:style w:type="paragraph" w:customStyle="1" w:styleId="15">
    <w:name w:val="修订1"/>
    <w:hidden/>
    <w:uiPriority w:val="99"/>
    <w:semiHidden/>
    <w:rsid w:val="00036EB4"/>
    <w:rPr>
      <w:rFonts w:ascii="Times New Roman" w:eastAsia="宋体" w:hAnsi="Times New Roman" w:cs="Times New Roman"/>
      <w:szCs w:val="24"/>
    </w:rPr>
  </w:style>
  <w:style w:type="paragraph" w:customStyle="1" w:styleId="26">
    <w:name w:val="列出段落2"/>
    <w:basedOn w:val="a"/>
    <w:uiPriority w:val="34"/>
    <w:qFormat/>
    <w:rsid w:val="00036EB4"/>
    <w:pPr>
      <w:ind w:firstLineChars="200" w:firstLine="420"/>
    </w:pPr>
  </w:style>
  <w:style w:type="paragraph" w:customStyle="1" w:styleId="27">
    <w:name w:val="无间隔2"/>
    <w:uiPriority w:val="1"/>
    <w:qFormat/>
    <w:rsid w:val="00036EB4"/>
    <w:rPr>
      <w:rFonts w:ascii="Calibri" w:eastAsia="宋体" w:hAnsi="Calibri" w:cs="Times New Roman"/>
      <w:kern w:val="0"/>
      <w:sz w:val="22"/>
    </w:rPr>
  </w:style>
  <w:style w:type="paragraph" w:customStyle="1" w:styleId="TOC2">
    <w:name w:val="TOC 标题2"/>
    <w:basedOn w:val="1"/>
    <w:next w:val="a"/>
    <w:uiPriority w:val="39"/>
    <w:qFormat/>
    <w:rsid w:val="00036EB4"/>
    <w:pPr>
      <w:spacing w:before="480" w:after="0" w:line="276" w:lineRule="auto"/>
      <w:outlineLvl w:val="9"/>
    </w:pPr>
    <w:rPr>
      <w:rFonts w:ascii="Cambria" w:eastAsia="宋体" w:hAnsi="Cambria"/>
      <w:color w:val="365F91"/>
      <w:kern w:val="0"/>
      <w:sz w:val="28"/>
      <w:szCs w:val="28"/>
      <w:lang w:val="en-US" w:eastAsia="zh-CN"/>
    </w:rPr>
  </w:style>
  <w:style w:type="paragraph" w:customStyle="1" w:styleId="28">
    <w:name w:val="修订2"/>
    <w:hidden/>
    <w:uiPriority w:val="99"/>
    <w:semiHidden/>
    <w:rsid w:val="00036EB4"/>
    <w:rPr>
      <w:rFonts w:ascii="Times New Roman" w:eastAsia="宋体" w:hAnsi="Times New Roman" w:cs="Times New Roman"/>
      <w:szCs w:val="24"/>
    </w:rPr>
  </w:style>
  <w:style w:type="paragraph" w:customStyle="1" w:styleId="33">
    <w:name w:val="列出段落3"/>
    <w:basedOn w:val="a"/>
    <w:uiPriority w:val="34"/>
    <w:qFormat/>
    <w:rsid w:val="00036EB4"/>
    <w:pPr>
      <w:ind w:firstLineChars="200" w:firstLine="420"/>
    </w:pPr>
  </w:style>
  <w:style w:type="character" w:customStyle="1" w:styleId="coa1">
    <w:name w:val="co_a1"/>
    <w:rsid w:val="00036EB4"/>
    <w:rPr>
      <w:color w:val="F15A22"/>
    </w:rPr>
  </w:style>
  <w:style w:type="character" w:customStyle="1" w:styleId="ay1">
    <w:name w:val="a_y1"/>
    <w:rsid w:val="00036EB4"/>
    <w:rPr>
      <w:color w:val="E24800"/>
    </w:rPr>
  </w:style>
  <w:style w:type="character" w:customStyle="1" w:styleId="s1">
    <w:name w:val="s1"/>
    <w:basedOn w:val="a1"/>
    <w:rsid w:val="006F3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1684</Words>
  <Characters>9602</Characters>
  <Application>Microsoft Office Word</Application>
  <DocSecurity>0</DocSecurity>
  <Lines>80</Lines>
  <Paragraphs>22</Paragraphs>
  <ScaleCrop>false</ScaleCrop>
  <Company>中国平安保险(集团)股份有限公司</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9</cp:revision>
  <dcterms:created xsi:type="dcterms:W3CDTF">2017-11-01T01:45:00Z</dcterms:created>
  <dcterms:modified xsi:type="dcterms:W3CDTF">2021-12-23T07:59:00Z</dcterms:modified>
</cp:coreProperties>
</file>